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4AE6" w14:textId="67B30127" w:rsidR="00E977B9" w:rsidRPr="00497E99" w:rsidRDefault="00E977B9" w:rsidP="00E977B9">
      <w:pPr>
        <w:spacing w:afterLines="50" w:after="180" w:line="360" w:lineRule="exact"/>
        <w:ind w:firstLineChars="100" w:firstLine="360"/>
        <w:jc w:val="center"/>
        <w:rPr>
          <w:rFonts w:ascii="華康細圓體" w:eastAsia="華康細圓體" w:hAnsi="標楷體"/>
          <w:sz w:val="36"/>
          <w:szCs w:val="36"/>
        </w:rPr>
      </w:pPr>
      <w:r w:rsidRPr="00497E99">
        <w:rPr>
          <w:rFonts w:ascii="華康細圓體" w:eastAsia="華康細圓體" w:hAnsi="標楷體" w:hint="eastAsia"/>
          <w:sz w:val="36"/>
          <w:szCs w:val="36"/>
        </w:rPr>
        <w:t>第4</w:t>
      </w:r>
      <w:r w:rsidR="00E4730B">
        <w:rPr>
          <w:rFonts w:ascii="華康細圓體" w:eastAsia="華康細圓體" w:hAnsi="標楷體" w:hint="eastAsia"/>
          <w:sz w:val="36"/>
          <w:szCs w:val="36"/>
        </w:rPr>
        <w:t>7</w:t>
      </w:r>
      <w:r w:rsidRPr="00497E99">
        <w:rPr>
          <w:rFonts w:ascii="華康細圓體" w:eastAsia="華康細圓體" w:hAnsi="標楷體" w:hint="eastAsia"/>
          <w:sz w:val="36"/>
          <w:szCs w:val="36"/>
        </w:rPr>
        <w:t>屆全國東昇盃軟式網球錦標賽競賽規程</w:t>
      </w:r>
    </w:p>
    <w:p w14:paraId="14EC15E0" w14:textId="77777777" w:rsidR="00E977B9" w:rsidRPr="00497E99" w:rsidRDefault="00E977B9" w:rsidP="00E977B9">
      <w:pPr>
        <w:numPr>
          <w:ilvl w:val="0"/>
          <w:numId w:val="5"/>
        </w:numPr>
        <w:spacing w:line="360" w:lineRule="exact"/>
        <w:rPr>
          <w:rFonts w:ascii="華康細圓體" w:eastAsia="華康細圓體" w:hAnsi="標楷體"/>
        </w:rPr>
      </w:pPr>
      <w:r w:rsidRPr="00497E99">
        <w:rPr>
          <w:rFonts w:ascii="華康細圓體" w:eastAsia="華康細圓體" w:hAnsi="標楷體" w:hint="eastAsia"/>
        </w:rPr>
        <w:t>宗旨：為響應政府提倡全民運動並提高軟式網球技術水準及增進國民身心健康。</w:t>
      </w:r>
    </w:p>
    <w:p w14:paraId="400FEE51" w14:textId="77777777" w:rsidR="00E977B9" w:rsidRPr="00721966" w:rsidRDefault="00E977B9" w:rsidP="00E977B9">
      <w:pPr>
        <w:numPr>
          <w:ilvl w:val="0"/>
          <w:numId w:val="5"/>
        </w:numPr>
        <w:spacing w:line="360" w:lineRule="exact"/>
        <w:rPr>
          <w:rFonts w:ascii="華康細圓體" w:eastAsia="華康細圓體" w:hAnsi="標楷體"/>
        </w:rPr>
      </w:pPr>
      <w:r w:rsidRPr="00721966">
        <w:rPr>
          <w:rFonts w:ascii="華康細圓體" w:eastAsia="華康細圓體" w:hAnsi="標楷體" w:hint="eastAsia"/>
        </w:rPr>
        <w:t>指導單位：教育部體育署、高雄市政府運動發展局。</w:t>
      </w:r>
    </w:p>
    <w:p w14:paraId="3E367F41" w14:textId="77777777" w:rsidR="00E977B9" w:rsidRPr="00721966" w:rsidRDefault="00E977B9" w:rsidP="00E977B9">
      <w:pPr>
        <w:numPr>
          <w:ilvl w:val="0"/>
          <w:numId w:val="5"/>
        </w:numPr>
        <w:spacing w:line="360" w:lineRule="exact"/>
        <w:rPr>
          <w:rFonts w:ascii="華康細圓體" w:eastAsia="華康細圓體" w:hAnsi="標楷體"/>
        </w:rPr>
      </w:pPr>
      <w:r w:rsidRPr="00721966">
        <w:rPr>
          <w:rFonts w:ascii="華康細圓體" w:eastAsia="華康細圓體" w:hAnsi="標楷體" w:hint="eastAsia"/>
        </w:rPr>
        <w:t>主辦單位：中華民國軟式網球協會、高雄市體育總會。</w:t>
      </w:r>
    </w:p>
    <w:p w14:paraId="4BBCB4AF" w14:textId="77777777" w:rsidR="00E977B9" w:rsidRPr="00721966" w:rsidRDefault="00E977B9" w:rsidP="00E977B9">
      <w:pPr>
        <w:numPr>
          <w:ilvl w:val="0"/>
          <w:numId w:val="5"/>
        </w:numPr>
        <w:spacing w:line="360" w:lineRule="exact"/>
        <w:rPr>
          <w:rFonts w:ascii="華康細圓體" w:eastAsia="華康細圓體" w:hAnsi="標楷體"/>
        </w:rPr>
      </w:pPr>
      <w:r w:rsidRPr="00721966">
        <w:rPr>
          <w:rFonts w:ascii="華康細圓體" w:eastAsia="華康細圓體" w:hAnsi="標楷體" w:hint="eastAsia"/>
        </w:rPr>
        <w:t>承辦單位：高雄市體育總會軟式網球委員會。</w:t>
      </w:r>
    </w:p>
    <w:p w14:paraId="216C6FC6" w14:textId="77777777" w:rsidR="00E977B9" w:rsidRPr="00721966" w:rsidRDefault="00E977B9" w:rsidP="00E977B9">
      <w:pPr>
        <w:numPr>
          <w:ilvl w:val="0"/>
          <w:numId w:val="5"/>
        </w:numPr>
        <w:spacing w:line="360" w:lineRule="exact"/>
        <w:rPr>
          <w:rFonts w:ascii="華康細圓體" w:eastAsia="華康細圓體" w:hAnsi="標楷體"/>
        </w:rPr>
      </w:pPr>
      <w:r w:rsidRPr="00721966">
        <w:rPr>
          <w:rFonts w:ascii="華康細圓體" w:eastAsia="華康細圓體" w:hAnsi="標楷體" w:hint="eastAsia"/>
        </w:rPr>
        <w:t>協辦單位：高雄市東昇軟式網球俱樂部、台灣中油股份有限公司煉製事業部。</w:t>
      </w:r>
    </w:p>
    <w:p w14:paraId="5808BC5F" w14:textId="77777777" w:rsidR="00E977B9" w:rsidRPr="00721966" w:rsidRDefault="00E977B9" w:rsidP="00E977B9">
      <w:pPr>
        <w:numPr>
          <w:ilvl w:val="0"/>
          <w:numId w:val="5"/>
        </w:numPr>
        <w:spacing w:line="360" w:lineRule="exact"/>
        <w:rPr>
          <w:rFonts w:ascii="華康細圓體" w:eastAsia="華康細圓體" w:hAnsi="標楷體"/>
        </w:rPr>
      </w:pPr>
      <w:r w:rsidRPr="00721966">
        <w:rPr>
          <w:rFonts w:ascii="華康細圓體" w:eastAsia="華康細圓體" w:hAnsi="標楷體" w:hint="eastAsia"/>
        </w:rPr>
        <w:t>比賽地點：高雄市中山網球場（高雄市三民區平等路12號TEL：3863660）。</w:t>
      </w:r>
    </w:p>
    <w:p w14:paraId="622F6040" w14:textId="70CB9C4F" w:rsidR="00E977B9" w:rsidRPr="00497E99" w:rsidRDefault="00E977B9" w:rsidP="00E977B9">
      <w:pPr>
        <w:spacing w:line="360" w:lineRule="exact"/>
        <w:ind w:firstLineChars="700" w:firstLine="1680"/>
        <w:rPr>
          <w:rFonts w:ascii="華康細圓體" w:eastAsia="華康細圓體" w:hAnsi="標楷體"/>
        </w:rPr>
      </w:pPr>
      <w:r w:rsidRPr="00721966">
        <w:rPr>
          <w:rFonts w:ascii="華康細圓體" w:eastAsia="華康細圓體" w:hAnsi="標楷體" w:hint="eastAsia"/>
          <w:color w:val="EE0000"/>
        </w:rPr>
        <w:t>比賽日期：11</w:t>
      </w:r>
      <w:r w:rsidR="00E4730B" w:rsidRPr="00721966">
        <w:rPr>
          <w:rFonts w:ascii="華康細圓體" w:eastAsia="華康細圓體" w:hAnsi="標楷體" w:hint="eastAsia"/>
          <w:color w:val="EE0000"/>
        </w:rPr>
        <w:t>5</w:t>
      </w:r>
      <w:r w:rsidRPr="00721966">
        <w:rPr>
          <w:rFonts w:ascii="華康細圓體" w:eastAsia="華康細圓體" w:hAnsi="標楷體" w:hint="eastAsia"/>
          <w:color w:val="EE0000"/>
        </w:rPr>
        <w:t>年</w:t>
      </w:r>
      <w:r w:rsidR="00435C37" w:rsidRPr="00721966">
        <w:rPr>
          <w:rFonts w:ascii="華康細圓體" w:eastAsia="華康細圓體" w:hAnsi="標楷體" w:hint="eastAsia"/>
          <w:color w:val="EE0000"/>
        </w:rPr>
        <w:t>1</w:t>
      </w:r>
      <w:r w:rsidRPr="00721966">
        <w:rPr>
          <w:rFonts w:ascii="華康細圓體" w:eastAsia="華康細圓體" w:hAnsi="標楷體" w:hint="eastAsia"/>
          <w:color w:val="EE0000"/>
        </w:rPr>
        <w:t>月</w:t>
      </w:r>
      <w:r w:rsidR="00FE7CBB" w:rsidRPr="00721966">
        <w:rPr>
          <w:rFonts w:ascii="華康細圓體" w:eastAsia="華康細圓體" w:hAnsi="標楷體" w:hint="eastAsia"/>
          <w:color w:val="EE0000"/>
        </w:rPr>
        <w:t>3</w:t>
      </w:r>
      <w:r w:rsidR="00435C37" w:rsidRPr="00721966">
        <w:rPr>
          <w:rFonts w:ascii="華康細圓體" w:eastAsia="華康細圓體" w:hAnsi="標楷體" w:hint="eastAsia"/>
          <w:color w:val="EE0000"/>
        </w:rPr>
        <w:t>1</w:t>
      </w:r>
      <w:r w:rsidRPr="00721966">
        <w:rPr>
          <w:rFonts w:ascii="華康細圓體" w:eastAsia="華康細圓體" w:hAnsi="標楷體" w:hint="eastAsia"/>
          <w:color w:val="EE0000"/>
        </w:rPr>
        <w:t>日至</w:t>
      </w:r>
      <w:r w:rsidR="00E4730B" w:rsidRPr="00721966">
        <w:rPr>
          <w:rFonts w:ascii="華康細圓體" w:eastAsia="華康細圓體" w:hAnsi="標楷體" w:hint="eastAsia"/>
          <w:color w:val="EE0000"/>
        </w:rPr>
        <w:t>2</w:t>
      </w:r>
      <w:r w:rsidRPr="00721966">
        <w:rPr>
          <w:rFonts w:ascii="華康細圓體" w:eastAsia="華康細圓體" w:hAnsi="標楷體" w:hint="eastAsia"/>
          <w:color w:val="EE0000"/>
        </w:rPr>
        <w:t>月</w:t>
      </w:r>
      <w:r w:rsidR="00435C37" w:rsidRPr="00721966">
        <w:rPr>
          <w:rFonts w:ascii="華康細圓體" w:eastAsia="華康細圓體" w:hAnsi="標楷體" w:hint="eastAsia"/>
          <w:color w:val="EE0000"/>
        </w:rPr>
        <w:t>1</w:t>
      </w:r>
      <w:r w:rsidRPr="00721966">
        <w:rPr>
          <w:rFonts w:ascii="華康細圓體" w:eastAsia="華康細圓體" w:hAnsi="標楷體" w:hint="eastAsia"/>
          <w:color w:val="EE0000"/>
        </w:rPr>
        <w:t>日（星期六、日）。</w:t>
      </w:r>
      <w:r w:rsidRPr="00497E99">
        <w:rPr>
          <w:rFonts w:ascii="華康細圓體" w:eastAsia="華康細圓體" w:hAnsi="標楷體" w:hint="eastAsia"/>
        </w:rPr>
        <w:t xml:space="preserve">                   </w:t>
      </w:r>
    </w:p>
    <w:p w14:paraId="4E8C6BFD" w14:textId="77777777" w:rsidR="00E977B9" w:rsidRPr="00E4730B" w:rsidRDefault="00E977B9" w:rsidP="00E977B9">
      <w:pPr>
        <w:numPr>
          <w:ilvl w:val="0"/>
          <w:numId w:val="5"/>
        </w:numPr>
        <w:spacing w:line="360" w:lineRule="exact"/>
        <w:rPr>
          <w:rFonts w:ascii="華康細圓體" w:eastAsia="華康細圓體" w:hAnsi="標楷體"/>
          <w:w w:val="90"/>
        </w:rPr>
      </w:pPr>
      <w:r w:rsidRPr="00497E99">
        <w:rPr>
          <w:rFonts w:ascii="華康細圓體" w:eastAsia="華康細圓體" w:hAnsi="標楷體" w:hint="eastAsia"/>
        </w:rPr>
        <w:t>比賽項目：</w:t>
      </w:r>
      <w:r w:rsidRPr="00E4730B">
        <w:rPr>
          <w:rFonts w:ascii="華康細圓體" w:eastAsia="華康細圓體" w:hAnsi="標楷體" w:hint="eastAsia"/>
          <w:w w:val="90"/>
        </w:rPr>
        <w:t>(一)星期日-青年團體雙打賽(二)星期六-壯年團體雙打賽(三)星期六-超壯年團體雙打賽</w:t>
      </w:r>
    </w:p>
    <w:p w14:paraId="7C17A299" w14:textId="77777777" w:rsidR="00E977B9" w:rsidRPr="00497E99" w:rsidRDefault="00E977B9" w:rsidP="00E977B9">
      <w:pPr>
        <w:numPr>
          <w:ilvl w:val="0"/>
          <w:numId w:val="5"/>
        </w:numPr>
        <w:tabs>
          <w:tab w:val="clear" w:pos="420"/>
          <w:tab w:val="num" w:pos="360"/>
        </w:tabs>
        <w:spacing w:line="360" w:lineRule="exact"/>
        <w:ind w:left="1800" w:hanging="1800"/>
        <w:rPr>
          <w:rFonts w:ascii="華康細圓體" w:eastAsia="華康細圓體" w:hAnsi="標楷體"/>
        </w:rPr>
      </w:pPr>
      <w:r w:rsidRPr="00497E99">
        <w:rPr>
          <w:rFonts w:ascii="華康細圓體" w:eastAsia="華康細圓體" w:hAnsi="標楷體" w:hint="eastAsia"/>
        </w:rPr>
        <w:t>比賽方式：雙打採七局四勝制。</w:t>
      </w:r>
    </w:p>
    <w:p w14:paraId="31C5B1AF" w14:textId="77777777" w:rsidR="00E977B9" w:rsidRPr="00497E99" w:rsidRDefault="00E977B9" w:rsidP="00E977B9">
      <w:pPr>
        <w:numPr>
          <w:ilvl w:val="0"/>
          <w:numId w:val="5"/>
        </w:numPr>
        <w:spacing w:line="360" w:lineRule="exact"/>
        <w:rPr>
          <w:rFonts w:ascii="華康細圓體" w:eastAsia="華康細圓體" w:hAnsi="標楷體"/>
        </w:rPr>
      </w:pPr>
      <w:r w:rsidRPr="00497E99">
        <w:rPr>
          <w:rFonts w:ascii="華康細圓體" w:eastAsia="華康細圓體" w:hAnsi="標楷體" w:hint="eastAsia"/>
        </w:rPr>
        <w:t xml:space="preserve">比賽制度：視報名隊數決定。                                          </w:t>
      </w:r>
    </w:p>
    <w:p w14:paraId="083E41D9" w14:textId="77777777" w:rsidR="00E977B9" w:rsidRPr="00497E99" w:rsidRDefault="00E977B9" w:rsidP="00E977B9">
      <w:pPr>
        <w:spacing w:line="360" w:lineRule="exact"/>
        <w:rPr>
          <w:rFonts w:ascii="華康細圓體" w:eastAsia="華康細圓體" w:hAnsi="標楷體"/>
        </w:rPr>
      </w:pPr>
      <w:r w:rsidRPr="00497E99">
        <w:rPr>
          <w:rFonts w:ascii="華康細圓體" w:eastAsia="華康細圓體" w:hAnsi="標楷體" w:hint="eastAsia"/>
        </w:rPr>
        <w:t>十一.比賽規則：採用最新國際軟網總會公佈之國際新規則。</w:t>
      </w:r>
    </w:p>
    <w:p w14:paraId="5770C8F2"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十二.參賽組別及資格：</w:t>
      </w:r>
    </w:p>
    <w:p w14:paraId="1CD9BEB6" w14:textId="35A2179D" w:rsidR="00E977B9" w:rsidRPr="00E4730B" w:rsidRDefault="00E977B9" w:rsidP="00E4730B">
      <w:pPr>
        <w:pStyle w:val="af3"/>
        <w:numPr>
          <w:ilvl w:val="0"/>
          <w:numId w:val="20"/>
        </w:numPr>
        <w:spacing w:line="360" w:lineRule="exact"/>
        <w:ind w:leftChars="0"/>
        <w:rPr>
          <w:rFonts w:ascii="華康細圓體" w:eastAsia="華康細圓體" w:hAnsi="標楷體"/>
        </w:rPr>
      </w:pPr>
      <w:r w:rsidRPr="00E4730B">
        <w:rPr>
          <w:rFonts w:ascii="華康細圓體" w:eastAsia="華康細圓體" w:hAnsi="標楷體" w:hint="eastAsia"/>
        </w:rPr>
        <w:t>青年團體雙打賽：＜三組雙打制＞</w:t>
      </w:r>
    </w:p>
    <w:p w14:paraId="38959C78" w14:textId="2D3F96BB" w:rsidR="00E4730B" w:rsidRPr="00E4730B" w:rsidRDefault="00E977B9" w:rsidP="00E4730B">
      <w:pPr>
        <w:pStyle w:val="af3"/>
        <w:numPr>
          <w:ilvl w:val="0"/>
          <w:numId w:val="21"/>
        </w:numPr>
        <w:spacing w:line="360" w:lineRule="exact"/>
        <w:ind w:leftChars="0"/>
        <w:rPr>
          <w:rFonts w:ascii="華康細圓體" w:eastAsia="華康細圓體" w:hAnsi="標楷體"/>
        </w:rPr>
      </w:pPr>
      <w:r w:rsidRPr="00E4730B">
        <w:rPr>
          <w:rFonts w:ascii="華康細圓體" w:eastAsia="華康細圓體" w:hAnsi="標楷體" w:hint="eastAsia"/>
        </w:rPr>
        <w:t>同場次下場六人中，11</w:t>
      </w:r>
      <w:r w:rsidR="00E4730B">
        <w:rPr>
          <w:rFonts w:ascii="華康細圓體" w:eastAsia="華康細圓體" w:hAnsi="標楷體" w:hint="eastAsia"/>
        </w:rPr>
        <w:t>4</w:t>
      </w:r>
      <w:r w:rsidRPr="00E4730B">
        <w:rPr>
          <w:rFonts w:ascii="華康細圓體" w:eastAsia="華康細圓體" w:hAnsi="標楷體" w:hint="eastAsia"/>
        </w:rPr>
        <w:t>年度全國公開組年終排名賽男</w:t>
      </w:r>
      <w:r w:rsidR="00E4730B">
        <w:rPr>
          <w:rFonts w:ascii="華康細圓體" w:eastAsia="華康細圓體" w:hAnsi="標楷體" w:hint="eastAsia"/>
        </w:rPr>
        <w:t>子</w:t>
      </w:r>
      <w:r w:rsidRPr="00E4730B">
        <w:rPr>
          <w:rFonts w:ascii="華康細圓體" w:eastAsia="華康細圓體" w:hAnsi="標楷體" w:hint="eastAsia"/>
        </w:rPr>
        <w:t>參賽選手最多1名。</w:t>
      </w:r>
      <w:r w:rsidR="00E4730B" w:rsidRPr="00E4730B">
        <w:rPr>
          <w:rFonts w:ascii="華康細圓體" w:eastAsia="華康細圓體" w:hAnsi="標楷體" w:hint="eastAsia"/>
        </w:rPr>
        <w:t xml:space="preserve"> </w:t>
      </w:r>
    </w:p>
    <w:p w14:paraId="15F46CB1" w14:textId="029BA9A6" w:rsidR="00E977B9" w:rsidRPr="00E4730B" w:rsidRDefault="00E977B9" w:rsidP="00E4730B">
      <w:pPr>
        <w:pStyle w:val="af3"/>
        <w:numPr>
          <w:ilvl w:val="0"/>
          <w:numId w:val="21"/>
        </w:numPr>
        <w:spacing w:line="360" w:lineRule="exact"/>
        <w:ind w:leftChars="0"/>
        <w:rPr>
          <w:rFonts w:ascii="華康細圓體" w:eastAsia="華康細圓體" w:hAnsi="標楷體"/>
        </w:rPr>
      </w:pPr>
      <w:r w:rsidRPr="00E4730B">
        <w:rPr>
          <w:rFonts w:ascii="華康細圓體" w:eastAsia="華康細圓體" w:hAnsi="標楷體" w:hint="eastAsia"/>
        </w:rPr>
        <w:t>受</w:t>
      </w:r>
      <w:bookmarkStart w:id="0" w:name="_Hlk213748988"/>
      <w:r w:rsidRPr="00E4730B">
        <w:rPr>
          <w:rFonts w:ascii="華康細圓體" w:eastAsia="華康細圓體" w:hAnsi="標楷體" w:hint="eastAsia"/>
        </w:rPr>
        <w:t>＜1＞</w:t>
      </w:r>
      <w:bookmarkEnd w:id="0"/>
      <w:r w:rsidRPr="00E4730B">
        <w:rPr>
          <w:rFonts w:ascii="華康細圓體" w:eastAsia="華康細圓體" w:hAnsi="標楷體" w:hint="eastAsia"/>
        </w:rPr>
        <w:t>資格限制選手限於第一組雙打出賽。</w:t>
      </w:r>
    </w:p>
    <w:p w14:paraId="5CFA6D4F"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（二）壯年團體雙打賽：＜三組雙打制-抽籤決定比賽組序＞</w:t>
      </w:r>
    </w:p>
    <w:p w14:paraId="0E405395"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 xml:space="preserve">      ＜1＞兩人年齡合計90歲以上</w:t>
      </w:r>
    </w:p>
    <w:p w14:paraId="54D33379"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 xml:space="preserve">      ＜2＞兩人年齡合計100歲以上</w:t>
      </w:r>
    </w:p>
    <w:p w14:paraId="456A9993" w14:textId="77777777" w:rsidR="00E977B9" w:rsidRPr="00497E99" w:rsidRDefault="00E977B9" w:rsidP="00E977B9">
      <w:pPr>
        <w:spacing w:line="360" w:lineRule="exact"/>
        <w:ind w:right="960" w:firstLineChars="300" w:firstLine="720"/>
        <w:rPr>
          <w:rFonts w:ascii="華康細圓體" w:eastAsia="華康細圓體" w:hAnsi="標楷體"/>
        </w:rPr>
      </w:pPr>
      <w:r w:rsidRPr="00497E99">
        <w:rPr>
          <w:rFonts w:ascii="華康細圓體" w:eastAsia="華康細圓體" w:hAnsi="標楷體" w:hint="eastAsia"/>
        </w:rPr>
        <w:t>＜3＞兩人年齡合計110歲以上</w:t>
      </w:r>
    </w:p>
    <w:p w14:paraId="25927678"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 xml:space="preserve">（三）超壯年團體雙打賽：＜三組雙打制-抽籤決定比賽組序＞        </w:t>
      </w:r>
    </w:p>
    <w:p w14:paraId="7ED799CE" w14:textId="77777777" w:rsidR="00E977B9" w:rsidRPr="00497E99" w:rsidRDefault="00E977B9" w:rsidP="00E977B9">
      <w:pPr>
        <w:spacing w:line="360" w:lineRule="exact"/>
        <w:ind w:firstLineChars="300" w:firstLine="720"/>
        <w:rPr>
          <w:rFonts w:ascii="華康細圓體" w:eastAsia="華康細圓體" w:hAnsi="標楷體"/>
        </w:rPr>
      </w:pPr>
      <w:r w:rsidRPr="00497E99">
        <w:rPr>
          <w:rFonts w:ascii="華康細圓體" w:eastAsia="華康細圓體" w:hAnsi="標楷體" w:hint="eastAsia"/>
        </w:rPr>
        <w:t>＜1＞兩人年齡合計120歲以上</w:t>
      </w:r>
    </w:p>
    <w:p w14:paraId="3034673A" w14:textId="77777777" w:rsidR="00E977B9" w:rsidRPr="00497E99" w:rsidRDefault="00E977B9" w:rsidP="00E977B9">
      <w:pPr>
        <w:spacing w:line="360" w:lineRule="exact"/>
        <w:ind w:left="2520" w:hangingChars="1050" w:hanging="2520"/>
        <w:rPr>
          <w:rFonts w:ascii="華康細圓體" w:eastAsia="華康細圓體" w:hAnsi="標楷體"/>
        </w:rPr>
      </w:pPr>
      <w:r w:rsidRPr="00497E99">
        <w:rPr>
          <w:rFonts w:ascii="華康細圓體" w:eastAsia="華康細圓體" w:hAnsi="標楷體" w:hint="eastAsia"/>
        </w:rPr>
        <w:t xml:space="preserve">      ＜2＞兩人年齡合計135歲以上</w:t>
      </w:r>
    </w:p>
    <w:p w14:paraId="6568EB6B" w14:textId="77777777" w:rsidR="00E977B9" w:rsidRPr="00497E99" w:rsidRDefault="00E977B9" w:rsidP="00E977B9">
      <w:pPr>
        <w:spacing w:line="360" w:lineRule="exact"/>
        <w:ind w:right="960" w:firstLineChars="300" w:firstLine="720"/>
        <w:rPr>
          <w:rFonts w:ascii="華康細圓體" w:eastAsia="華康細圓體" w:hAnsi="標楷體"/>
        </w:rPr>
      </w:pPr>
      <w:r w:rsidRPr="00497E99">
        <w:rPr>
          <w:rFonts w:ascii="華康細圓體" w:eastAsia="華康細圓體" w:hAnsi="標楷體" w:hint="eastAsia"/>
        </w:rPr>
        <w:t>＜3＞兩人年齡合計150歲以上</w:t>
      </w:r>
    </w:p>
    <w:p w14:paraId="051C4F6D" w14:textId="4BA34458" w:rsidR="00E977B9" w:rsidRPr="00497E99" w:rsidRDefault="00E977B9" w:rsidP="00E977B9">
      <w:pPr>
        <w:spacing w:line="360" w:lineRule="exact"/>
        <w:ind w:left="1188" w:hangingChars="495" w:hanging="1188"/>
        <w:rPr>
          <w:rFonts w:ascii="華康細圓體" w:eastAsia="華康細圓體" w:hAnsi="標楷體"/>
        </w:rPr>
      </w:pPr>
      <w:r w:rsidRPr="00497E99">
        <w:rPr>
          <w:rFonts w:ascii="華康細圓體" w:eastAsia="華康細圓體" w:hAnsi="標楷體" w:hint="eastAsia"/>
        </w:rPr>
        <w:t xml:space="preserve">    【註】有關壯年組&amp;超壯年組</w:t>
      </w:r>
      <w:r w:rsidRPr="00497E99">
        <w:rPr>
          <w:rFonts w:ascii="華康細圓體" w:eastAsia="華康細圓體" w:hAnsi="新細明體" w:hint="eastAsia"/>
        </w:rPr>
        <w:t>︰</w:t>
      </w:r>
      <w:r w:rsidRPr="00497E99">
        <w:rPr>
          <w:rFonts w:ascii="華康細圓體" w:eastAsia="華康細圓體" w:hAnsi="標楷體" w:hint="eastAsia"/>
        </w:rPr>
        <w:t>女子年齡30歲以上【</w:t>
      </w:r>
      <w:r w:rsidR="00E4730B">
        <w:rPr>
          <w:rFonts w:ascii="華康細圓體" w:eastAsia="華康細圓體" w:hAnsi="標楷體" w:hint="eastAsia"/>
        </w:rPr>
        <w:t>85</w:t>
      </w:r>
      <w:r w:rsidRPr="00497E99">
        <w:rPr>
          <w:rFonts w:ascii="華康細圓體" w:eastAsia="華康細圓體" w:hAnsi="標楷體" w:hint="eastAsia"/>
        </w:rPr>
        <w:t>年次】可參加壯年團體雙打賽，年齡45歲以上【</w:t>
      </w:r>
      <w:r w:rsidR="00E4730B">
        <w:rPr>
          <w:rFonts w:ascii="華康細圓體" w:eastAsia="華康細圓體" w:hAnsi="標楷體" w:hint="eastAsia"/>
        </w:rPr>
        <w:t>70</w:t>
      </w:r>
      <w:r w:rsidRPr="00497E99">
        <w:rPr>
          <w:rFonts w:ascii="華康細圓體" w:eastAsia="華康細圓體" w:hAnsi="標楷體" w:hint="eastAsia"/>
        </w:rPr>
        <w:t>年次】可參加超壯年團體雙打賽，可依實齡加齡15歲。男子年齡45歲以上【</w:t>
      </w:r>
      <w:r w:rsidR="00E4730B">
        <w:rPr>
          <w:rFonts w:ascii="華康細圓體" w:eastAsia="華康細圓體" w:hAnsi="標楷體" w:hint="eastAsia"/>
        </w:rPr>
        <w:t>70</w:t>
      </w:r>
      <w:r w:rsidRPr="00497E99">
        <w:rPr>
          <w:rFonts w:ascii="華康細圓體" w:eastAsia="華康細圓體" w:hAnsi="標楷體" w:hint="eastAsia"/>
        </w:rPr>
        <w:t>年次】可參加壯年團體雙打賽，年齡60歲以上【</w:t>
      </w:r>
      <w:r w:rsidR="00E4730B">
        <w:rPr>
          <w:rFonts w:ascii="華康細圓體" w:eastAsia="華康細圓體" w:hAnsi="標楷體" w:hint="eastAsia"/>
        </w:rPr>
        <w:t>55</w:t>
      </w:r>
      <w:r w:rsidRPr="00497E99">
        <w:rPr>
          <w:rFonts w:ascii="華康細圓體" w:eastAsia="華康細圓體" w:hAnsi="標楷體" w:hint="eastAsia"/>
        </w:rPr>
        <w:t>年次】可參加超壯年團體雙打賽，限報名8</w:t>
      </w:r>
      <w:r w:rsidR="00AD105B">
        <w:rPr>
          <w:rFonts w:ascii="華康細圓體" w:eastAsia="華康細圓體" w:hAnsi="標楷體" w:hint="eastAsia"/>
        </w:rPr>
        <w:t>人</w:t>
      </w:r>
      <w:r w:rsidR="00AD105B">
        <w:rPr>
          <w:rFonts w:ascii="微軟正黑體 Light" w:eastAsia="微軟正黑體 Light" w:hAnsi="微軟正黑體 Light" w:hint="eastAsia"/>
        </w:rPr>
        <w:t>，</w:t>
      </w:r>
      <w:r w:rsidRPr="00497E99">
        <w:rPr>
          <w:rFonts w:ascii="華康細圓體" w:eastAsia="華康細圓體" w:hAnsi="標楷體" w:hint="eastAsia"/>
        </w:rPr>
        <w:t>自由組隊。（可降級跨組參賽）。</w:t>
      </w:r>
    </w:p>
    <w:p w14:paraId="2A1FBD20" w14:textId="596E3379" w:rsidR="00E977B9" w:rsidRPr="00497E99" w:rsidRDefault="00E977B9" w:rsidP="00E977B9">
      <w:pPr>
        <w:spacing w:line="360" w:lineRule="exact"/>
        <w:rPr>
          <w:rFonts w:ascii="華康細圓體" w:eastAsia="華康細圓體" w:hAnsi="標楷體"/>
        </w:rPr>
      </w:pPr>
      <w:r w:rsidRPr="00497E99">
        <w:rPr>
          <w:rFonts w:ascii="華康細圓體" w:eastAsia="華康細圓體" w:hAnsi="標楷體" w:hint="eastAsia"/>
        </w:rPr>
        <w:t>十三.報名日期：自即日起至11</w:t>
      </w:r>
      <w:r w:rsidR="00E4730B">
        <w:rPr>
          <w:rFonts w:ascii="華康細圓體" w:eastAsia="華康細圓體" w:hAnsi="標楷體" w:hint="eastAsia"/>
        </w:rPr>
        <w:t>5</w:t>
      </w:r>
      <w:r w:rsidRPr="00497E99">
        <w:rPr>
          <w:rFonts w:ascii="華康細圓體" w:eastAsia="華康細圓體" w:hAnsi="標楷體" w:hint="eastAsia"/>
        </w:rPr>
        <w:t>年</w:t>
      </w:r>
      <w:r w:rsidR="00E4730B">
        <w:rPr>
          <w:rFonts w:ascii="華康細圓體" w:eastAsia="華康細圓體" w:hAnsi="標楷體" w:hint="eastAsia"/>
        </w:rPr>
        <w:t>1</w:t>
      </w:r>
      <w:r w:rsidRPr="00497E99">
        <w:rPr>
          <w:rFonts w:ascii="華康細圓體" w:eastAsia="華康細圓體" w:hAnsi="標楷體" w:hint="eastAsia"/>
        </w:rPr>
        <w:t>月</w:t>
      </w:r>
      <w:r w:rsidR="00435C37">
        <w:rPr>
          <w:rFonts w:ascii="華康細圓體" w:eastAsia="華康細圓體" w:hAnsi="標楷體" w:hint="eastAsia"/>
        </w:rPr>
        <w:t>11</w:t>
      </w:r>
      <w:r w:rsidRPr="00497E99">
        <w:rPr>
          <w:rFonts w:ascii="華康細圓體" w:eastAsia="華康細圓體" w:hAnsi="標楷體" w:hint="eastAsia"/>
        </w:rPr>
        <w:t>日截止。</w:t>
      </w:r>
    </w:p>
    <w:p w14:paraId="1EA734C4" w14:textId="77777777" w:rsidR="00E977B9" w:rsidRPr="00497E99" w:rsidRDefault="00E977B9" w:rsidP="00E977B9">
      <w:pPr>
        <w:spacing w:line="360" w:lineRule="exact"/>
        <w:ind w:left="1920" w:hangingChars="800" w:hanging="1920"/>
        <w:rPr>
          <w:rFonts w:ascii="華康細圓體" w:eastAsia="華康細圓體" w:hAnsi="標楷體"/>
        </w:rPr>
      </w:pPr>
      <w:r w:rsidRPr="00497E99">
        <w:rPr>
          <w:rFonts w:ascii="華康細圓體" w:eastAsia="華康細圓體" w:hAnsi="標楷體" w:hint="eastAsia"/>
        </w:rPr>
        <w:t>十四.報名方式：點選下列網址進入google表單報名表，依照說明填報後提交完成報名。</w:t>
      </w:r>
      <w:hyperlink r:id="rId8" w:history="1">
        <w:r w:rsidRPr="00497E99">
          <w:rPr>
            <w:rStyle w:val="af2"/>
            <w:rFonts w:ascii="華康細圓體" w:eastAsia="華康細圓體" w:hAnsi="標楷體" w:hint="eastAsia"/>
          </w:rPr>
          <w:t>https://forms.gle/vkrJj2r5i4Fxv82P8</w:t>
        </w:r>
      </w:hyperlink>
    </w:p>
    <w:p w14:paraId="0FA00944" w14:textId="00AB8CD5" w:rsidR="00E977B9" w:rsidRPr="00497E99" w:rsidRDefault="00E977B9" w:rsidP="00E977B9">
      <w:pPr>
        <w:spacing w:line="360" w:lineRule="exact"/>
        <w:ind w:left="1764" w:hangingChars="735" w:hanging="1764"/>
        <w:rPr>
          <w:rFonts w:ascii="華康細圓體" w:eastAsia="華康細圓體" w:hAnsi="標楷體"/>
        </w:rPr>
      </w:pPr>
      <w:r w:rsidRPr="00497E99">
        <w:rPr>
          <w:rFonts w:ascii="華康細圓體" w:eastAsia="華康細圓體" w:hAnsi="標楷體" w:hint="eastAsia"/>
        </w:rPr>
        <w:t>十五.抽簽日期：</w:t>
      </w:r>
      <w:r w:rsidRPr="00E4730B">
        <w:rPr>
          <w:rFonts w:ascii="華康細圓體" w:eastAsia="華康細圓體" w:hAnsi="標楷體" w:hint="eastAsia"/>
          <w:color w:val="FF0000"/>
        </w:rPr>
        <w:t>訂於11</w:t>
      </w:r>
      <w:r w:rsidR="00E4730B" w:rsidRPr="00E4730B">
        <w:rPr>
          <w:rFonts w:ascii="華康細圓體" w:eastAsia="華康細圓體" w:hAnsi="標楷體" w:hint="eastAsia"/>
          <w:color w:val="FF0000"/>
        </w:rPr>
        <w:t>5</w:t>
      </w:r>
      <w:r w:rsidRPr="00E4730B">
        <w:rPr>
          <w:rFonts w:ascii="華康細圓體" w:eastAsia="華康細圓體" w:hAnsi="標楷體" w:hint="eastAsia"/>
          <w:color w:val="FF0000"/>
        </w:rPr>
        <w:t>年</w:t>
      </w:r>
      <w:r w:rsidR="00E4730B" w:rsidRPr="00E4730B">
        <w:rPr>
          <w:rFonts w:ascii="華康細圓體" w:eastAsia="華康細圓體" w:hAnsi="標楷體" w:hint="eastAsia"/>
          <w:color w:val="FF0000"/>
        </w:rPr>
        <w:t>1</w:t>
      </w:r>
      <w:r w:rsidRPr="00E4730B">
        <w:rPr>
          <w:rFonts w:ascii="華康細圓體" w:eastAsia="華康細圓體" w:hAnsi="標楷體" w:hint="eastAsia"/>
          <w:color w:val="FF0000"/>
        </w:rPr>
        <w:t>月</w:t>
      </w:r>
      <w:r w:rsidR="00435C37">
        <w:rPr>
          <w:rFonts w:ascii="華康細圓體" w:eastAsia="華康細圓體" w:hAnsi="標楷體" w:hint="eastAsia"/>
          <w:color w:val="FF0000"/>
        </w:rPr>
        <w:t>18</w:t>
      </w:r>
      <w:r w:rsidRPr="00E4730B">
        <w:rPr>
          <w:rFonts w:ascii="華康細圓體" w:eastAsia="華康細圓體" w:hAnsi="標楷體" w:hint="eastAsia"/>
          <w:color w:val="FF0000"/>
        </w:rPr>
        <w:t>日</w:t>
      </w:r>
      <w:r w:rsidRPr="00497E99">
        <w:rPr>
          <w:rFonts w:ascii="華康細圓體" w:eastAsia="華康細圓體" w:hAnsi="標楷體" w:hint="eastAsia"/>
        </w:rPr>
        <w:t>上午十時在高雄市三民軟式網球場舉行。各隊請派代表參加，逾時未出席者由大會代抽，事後不得異議。</w:t>
      </w:r>
    </w:p>
    <w:p w14:paraId="099022D0" w14:textId="77777777" w:rsidR="00E977B9" w:rsidRPr="00497E99" w:rsidRDefault="00E977B9" w:rsidP="00E977B9">
      <w:pPr>
        <w:spacing w:line="360" w:lineRule="exact"/>
        <w:rPr>
          <w:rFonts w:ascii="華康細圓體" w:eastAsia="華康細圓體" w:hAnsi="標楷體"/>
        </w:rPr>
      </w:pPr>
      <w:r w:rsidRPr="00497E99">
        <w:rPr>
          <w:rFonts w:ascii="華康細圓體" w:eastAsia="華康細圓體" w:hAnsi="標楷體" w:hint="eastAsia"/>
        </w:rPr>
        <w:t>十六.比賽用球：採中華民國軟式網球協會認可之比賽用球(採紅A)</w:t>
      </w:r>
    </w:p>
    <w:p w14:paraId="7994465F" w14:textId="77777777" w:rsidR="00E977B9" w:rsidRPr="00497E99" w:rsidRDefault="00E977B9" w:rsidP="00E977B9">
      <w:pPr>
        <w:spacing w:line="360" w:lineRule="exact"/>
        <w:rPr>
          <w:rFonts w:ascii="華康細圓體" w:eastAsia="華康細圓體" w:hAnsi="標楷體"/>
        </w:rPr>
      </w:pPr>
      <w:r w:rsidRPr="00497E99">
        <w:rPr>
          <w:rFonts w:ascii="華康細圓體" w:eastAsia="華康細圓體" w:hAnsi="標楷體" w:hint="eastAsia"/>
        </w:rPr>
        <w:t>十七.獎    勵：</w:t>
      </w:r>
    </w:p>
    <w:p w14:paraId="485CAF49" w14:textId="72B3E9B9" w:rsidR="00E977B9" w:rsidRDefault="00E977B9" w:rsidP="00E977B9">
      <w:pPr>
        <w:numPr>
          <w:ilvl w:val="0"/>
          <w:numId w:val="13"/>
        </w:numPr>
        <w:spacing w:line="360" w:lineRule="exact"/>
        <w:rPr>
          <w:rFonts w:ascii="華康細圓體" w:eastAsia="華康細圓體" w:hAnsi="標楷體"/>
        </w:rPr>
      </w:pPr>
      <w:r w:rsidRPr="00497E99">
        <w:rPr>
          <w:rFonts w:ascii="華康細圓體" w:eastAsia="華康細圓體" w:hAnsi="標楷體" w:hint="eastAsia"/>
        </w:rPr>
        <w:t>依各組參賽隊數錄取如下：六隊取三名，八隊以上取四名，十三隊以上取六名，惟報名隊數不足六隊取消該項目比賽。【以出賽隊數為準】</w:t>
      </w:r>
    </w:p>
    <w:p w14:paraId="26BD5844" w14:textId="77777777" w:rsidR="00E977B9" w:rsidRPr="00497E99" w:rsidRDefault="00E977B9" w:rsidP="00E977B9">
      <w:pPr>
        <w:numPr>
          <w:ilvl w:val="0"/>
          <w:numId w:val="13"/>
        </w:numPr>
        <w:spacing w:line="360" w:lineRule="exact"/>
        <w:rPr>
          <w:rFonts w:ascii="華康細圓體" w:eastAsia="華康細圓體" w:hAnsi="標楷體"/>
        </w:rPr>
      </w:pPr>
      <w:r w:rsidRPr="00497E99">
        <w:rPr>
          <w:rFonts w:ascii="華康細圓體" w:eastAsia="華康細圓體" w:hAnsi="標楷體" w:hint="eastAsia"/>
        </w:rPr>
        <w:t>獎金：</w:t>
      </w:r>
      <w:r w:rsidRPr="00497E99">
        <w:rPr>
          <w:rFonts w:ascii="華康細圓體" w:eastAsia="華康細圓體" w:hAnsi="標楷體" w:hint="eastAsia"/>
          <w:szCs w:val="22"/>
        </w:rPr>
        <w:t>各組名次獎金分配如下，</w:t>
      </w:r>
      <w:r w:rsidRPr="00497E99">
        <w:rPr>
          <w:rFonts w:ascii="華康細圓體" w:eastAsia="華康細圓體" w:hAnsi="標楷體" w:hint="eastAsia"/>
        </w:rPr>
        <w:t>並頒發獎盃。</w:t>
      </w:r>
    </w:p>
    <w:p w14:paraId="38FE5ED5" w14:textId="569EC6E0" w:rsidR="00E4730B" w:rsidRPr="00497E99" w:rsidRDefault="00E977B9" w:rsidP="00E977B9">
      <w:pPr>
        <w:spacing w:line="300" w:lineRule="exact"/>
        <w:rPr>
          <w:rFonts w:ascii="華康細圓體" w:eastAsia="華康細圓體" w:hAnsi="標楷體"/>
          <w:b/>
          <w:szCs w:val="22"/>
        </w:rPr>
      </w:pPr>
      <w:r w:rsidRPr="00497E99">
        <w:rPr>
          <w:rFonts w:ascii="華康細圓體" w:eastAsia="華康細圓體" w:hAnsi="標楷體" w:hint="eastAsia"/>
        </w:rPr>
        <w:t xml:space="preserve">             </w:t>
      </w:r>
      <w:r w:rsidRPr="00497E99">
        <w:rPr>
          <w:rFonts w:ascii="華康細圓體" w:eastAsia="華康細圓體" w:hAnsi="標楷體" w:hint="eastAsia"/>
          <w:b/>
          <w:szCs w:val="22"/>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2457"/>
        <w:gridCol w:w="2457"/>
      </w:tblGrid>
      <w:tr w:rsidR="00E977B9" w:rsidRPr="00497E99" w14:paraId="60992D9D" w14:textId="77777777" w:rsidTr="000E1AD4">
        <w:tc>
          <w:tcPr>
            <w:tcW w:w="2457" w:type="dxa"/>
          </w:tcPr>
          <w:p w14:paraId="375FA58B"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青年組</w:t>
            </w:r>
          </w:p>
        </w:tc>
        <w:tc>
          <w:tcPr>
            <w:tcW w:w="2457" w:type="dxa"/>
          </w:tcPr>
          <w:p w14:paraId="6B5EA09B"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壯年組</w:t>
            </w:r>
          </w:p>
        </w:tc>
        <w:tc>
          <w:tcPr>
            <w:tcW w:w="2457" w:type="dxa"/>
          </w:tcPr>
          <w:p w14:paraId="284455B8"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超壯年組</w:t>
            </w:r>
          </w:p>
        </w:tc>
      </w:tr>
      <w:tr w:rsidR="00E977B9" w:rsidRPr="00497E99" w14:paraId="0C38F183" w14:textId="77777777" w:rsidTr="000E1AD4">
        <w:tc>
          <w:tcPr>
            <w:tcW w:w="2457" w:type="dxa"/>
          </w:tcPr>
          <w:p w14:paraId="6F77BB98"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第ㄧ名：24000</w:t>
            </w:r>
          </w:p>
        </w:tc>
        <w:tc>
          <w:tcPr>
            <w:tcW w:w="2457" w:type="dxa"/>
          </w:tcPr>
          <w:p w14:paraId="5F64B512" w14:textId="77777777" w:rsidR="00E977B9" w:rsidRPr="00721966" w:rsidRDefault="00E977B9" w:rsidP="000E1AD4">
            <w:pPr>
              <w:spacing w:line="300" w:lineRule="exact"/>
              <w:rPr>
                <w:rFonts w:ascii="華康細圓體" w:eastAsia="華康細圓體"/>
              </w:rPr>
            </w:pPr>
            <w:r w:rsidRPr="00721966">
              <w:rPr>
                <w:rFonts w:ascii="華康細圓體" w:eastAsia="華康細圓體" w:hint="eastAsia"/>
              </w:rPr>
              <w:t xml:space="preserve">   第ㄧ名：15000</w:t>
            </w:r>
          </w:p>
        </w:tc>
        <w:tc>
          <w:tcPr>
            <w:tcW w:w="2457" w:type="dxa"/>
          </w:tcPr>
          <w:p w14:paraId="3583614F"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第ㄧ名：15000</w:t>
            </w:r>
          </w:p>
        </w:tc>
      </w:tr>
      <w:tr w:rsidR="00E977B9" w:rsidRPr="00497E99" w14:paraId="47F318A9" w14:textId="77777777" w:rsidTr="000E1AD4">
        <w:tc>
          <w:tcPr>
            <w:tcW w:w="2457" w:type="dxa"/>
          </w:tcPr>
          <w:p w14:paraId="7F95F1F2"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第二名：16000</w:t>
            </w:r>
          </w:p>
        </w:tc>
        <w:tc>
          <w:tcPr>
            <w:tcW w:w="2457" w:type="dxa"/>
          </w:tcPr>
          <w:p w14:paraId="366FDC6E"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第二名：10000</w:t>
            </w:r>
          </w:p>
        </w:tc>
        <w:tc>
          <w:tcPr>
            <w:tcW w:w="2457" w:type="dxa"/>
          </w:tcPr>
          <w:p w14:paraId="7C684A30"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第二名：10000</w:t>
            </w:r>
          </w:p>
        </w:tc>
      </w:tr>
      <w:tr w:rsidR="00E977B9" w:rsidRPr="00497E99" w14:paraId="13DF51B9" w14:textId="77777777" w:rsidTr="000E1AD4">
        <w:tc>
          <w:tcPr>
            <w:tcW w:w="2457" w:type="dxa"/>
          </w:tcPr>
          <w:p w14:paraId="5405E3BC"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第三名：14000</w:t>
            </w:r>
          </w:p>
        </w:tc>
        <w:tc>
          <w:tcPr>
            <w:tcW w:w="2457" w:type="dxa"/>
          </w:tcPr>
          <w:p w14:paraId="00FE830F"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第三名： 7000</w:t>
            </w:r>
          </w:p>
        </w:tc>
        <w:tc>
          <w:tcPr>
            <w:tcW w:w="2457" w:type="dxa"/>
          </w:tcPr>
          <w:p w14:paraId="3EF68F2C"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第三名： 7000</w:t>
            </w:r>
          </w:p>
        </w:tc>
      </w:tr>
      <w:tr w:rsidR="00E977B9" w:rsidRPr="00497E99" w14:paraId="658ECBC2" w14:textId="77777777" w:rsidTr="000E1AD4">
        <w:tc>
          <w:tcPr>
            <w:tcW w:w="2457" w:type="dxa"/>
          </w:tcPr>
          <w:p w14:paraId="794ED0C3"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lastRenderedPageBreak/>
              <w:t>第四名：10000</w:t>
            </w:r>
          </w:p>
        </w:tc>
        <w:tc>
          <w:tcPr>
            <w:tcW w:w="2457" w:type="dxa"/>
          </w:tcPr>
          <w:p w14:paraId="5FABCFA2"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第四名： 5000</w:t>
            </w:r>
          </w:p>
        </w:tc>
        <w:tc>
          <w:tcPr>
            <w:tcW w:w="2457" w:type="dxa"/>
          </w:tcPr>
          <w:p w14:paraId="5D49715C"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第四名： 5000</w:t>
            </w:r>
          </w:p>
        </w:tc>
      </w:tr>
      <w:tr w:rsidR="00E977B9" w:rsidRPr="00497E99" w14:paraId="6531EAD1" w14:textId="77777777" w:rsidTr="000E1AD4">
        <w:tc>
          <w:tcPr>
            <w:tcW w:w="2457" w:type="dxa"/>
          </w:tcPr>
          <w:p w14:paraId="322BBC8D"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第五名： 8000</w:t>
            </w:r>
          </w:p>
        </w:tc>
        <w:tc>
          <w:tcPr>
            <w:tcW w:w="2457" w:type="dxa"/>
          </w:tcPr>
          <w:p w14:paraId="52ED365A"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第五名： 3000</w:t>
            </w:r>
          </w:p>
        </w:tc>
        <w:tc>
          <w:tcPr>
            <w:tcW w:w="2457" w:type="dxa"/>
          </w:tcPr>
          <w:p w14:paraId="714AFF52"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第五名： 3000</w:t>
            </w:r>
          </w:p>
        </w:tc>
      </w:tr>
      <w:tr w:rsidR="00E977B9" w:rsidRPr="00497E99" w14:paraId="099136D9" w14:textId="77777777" w:rsidTr="000E1AD4">
        <w:tc>
          <w:tcPr>
            <w:tcW w:w="2457" w:type="dxa"/>
          </w:tcPr>
          <w:p w14:paraId="470A41D8"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第六名： 8000</w:t>
            </w:r>
          </w:p>
        </w:tc>
        <w:tc>
          <w:tcPr>
            <w:tcW w:w="2457" w:type="dxa"/>
          </w:tcPr>
          <w:p w14:paraId="6F8CE737"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第六名： 3000</w:t>
            </w:r>
          </w:p>
        </w:tc>
        <w:tc>
          <w:tcPr>
            <w:tcW w:w="2457" w:type="dxa"/>
          </w:tcPr>
          <w:p w14:paraId="0B8F0A77" w14:textId="77777777" w:rsidR="00E977B9" w:rsidRPr="00721966" w:rsidRDefault="00E977B9" w:rsidP="000E1AD4">
            <w:pPr>
              <w:spacing w:line="300" w:lineRule="exact"/>
              <w:jc w:val="center"/>
              <w:rPr>
                <w:rFonts w:ascii="華康細圓體" w:eastAsia="華康細圓體"/>
              </w:rPr>
            </w:pPr>
            <w:r w:rsidRPr="00721966">
              <w:rPr>
                <w:rFonts w:ascii="華康細圓體" w:eastAsia="華康細圓體" w:hint="eastAsia"/>
              </w:rPr>
              <w:t>第六名： 3000</w:t>
            </w:r>
          </w:p>
        </w:tc>
      </w:tr>
    </w:tbl>
    <w:p w14:paraId="22F1DE7A" w14:textId="77777777" w:rsidR="00E977B9" w:rsidRPr="00497E99" w:rsidRDefault="00E977B9" w:rsidP="00E977B9">
      <w:pPr>
        <w:spacing w:line="360" w:lineRule="exact"/>
        <w:rPr>
          <w:rFonts w:ascii="華康細圓體" w:eastAsia="華康細圓體" w:hAnsi="標楷體"/>
        </w:rPr>
      </w:pPr>
    </w:p>
    <w:p w14:paraId="33F0B847" w14:textId="77777777" w:rsidR="00E977B9" w:rsidRPr="00497E99" w:rsidRDefault="00E977B9" w:rsidP="00E977B9">
      <w:pPr>
        <w:spacing w:line="300" w:lineRule="exact"/>
        <w:rPr>
          <w:rFonts w:ascii="華康細圓體" w:eastAsia="華康細圓體" w:hAnsi="標楷體"/>
        </w:rPr>
      </w:pPr>
      <w:r w:rsidRPr="00497E99">
        <w:rPr>
          <w:rFonts w:ascii="華康細圓體" w:eastAsia="華康細圓體" w:hAnsi="標楷體" w:hint="eastAsia"/>
        </w:rPr>
        <w:t>十八.為受理性騷擾申訴及調查案件，本會設有性騷擾申訴管道如下：</w:t>
      </w:r>
    </w:p>
    <w:p w14:paraId="34DA39FC" w14:textId="77777777" w:rsidR="00E977B9" w:rsidRPr="00497E99" w:rsidRDefault="00E977B9" w:rsidP="00E977B9">
      <w:pPr>
        <w:rPr>
          <w:rFonts w:ascii="華康細圓體" w:eastAsia="華康細圓體" w:hAnsi="標楷體"/>
        </w:rPr>
      </w:pPr>
      <w:r w:rsidRPr="00497E99">
        <w:rPr>
          <w:rFonts w:ascii="華康細圓體" w:eastAsia="華康細圓體" w:hAnsi="標楷體" w:hint="eastAsia"/>
        </w:rPr>
        <w:t xml:space="preserve">              申訴電話：(07)726-6847</w:t>
      </w:r>
    </w:p>
    <w:p w14:paraId="32EF493F" w14:textId="77777777" w:rsidR="00E977B9" w:rsidRPr="00497E99" w:rsidRDefault="00E977B9" w:rsidP="00E977B9">
      <w:pPr>
        <w:rPr>
          <w:rFonts w:ascii="華康細圓體" w:eastAsia="華康細圓體" w:hAnsi="標楷體"/>
        </w:rPr>
      </w:pPr>
      <w:r w:rsidRPr="00497E99">
        <w:rPr>
          <w:rFonts w:ascii="華康細圓體" w:eastAsia="華康細圓體" w:hAnsi="標楷體" w:hint="eastAsia"/>
        </w:rPr>
        <w:t xml:space="preserve">              投訴信箱：E-mail：</w:t>
      </w:r>
      <w:hyperlink r:id="rId9" w:history="1">
        <w:r w:rsidRPr="00497E99">
          <w:rPr>
            <w:rStyle w:val="af2"/>
            <w:rFonts w:ascii="華康細圓體" w:eastAsia="華康細圓體" w:hAnsi="標楷體" w:hint="eastAsia"/>
          </w:rPr>
          <w:t>info@softtennis.org.tw</w:t>
        </w:r>
      </w:hyperlink>
    </w:p>
    <w:p w14:paraId="20D9C16B" w14:textId="77777777" w:rsidR="00E977B9" w:rsidRPr="00497E99" w:rsidRDefault="00E977B9" w:rsidP="00E977B9">
      <w:pPr>
        <w:spacing w:beforeLines="50" w:before="180" w:line="360" w:lineRule="exact"/>
        <w:ind w:left="2160" w:hangingChars="900" w:hanging="2160"/>
        <w:rPr>
          <w:rFonts w:ascii="華康細圓體" w:eastAsia="華康細圓體" w:hAnsi="標楷體"/>
        </w:rPr>
      </w:pPr>
      <w:r w:rsidRPr="00497E99">
        <w:rPr>
          <w:rFonts w:ascii="華康細圓體" w:eastAsia="華康細圓體" w:hAnsi="標楷體" w:hint="eastAsia"/>
        </w:rPr>
        <w:t>十九.申    訴：</w:t>
      </w:r>
    </w:p>
    <w:p w14:paraId="5CDDDCF1" w14:textId="77777777" w:rsidR="00E977B9" w:rsidRPr="00497E99" w:rsidRDefault="00E977B9" w:rsidP="00E977B9">
      <w:pPr>
        <w:numPr>
          <w:ilvl w:val="0"/>
          <w:numId w:val="14"/>
        </w:numPr>
        <w:spacing w:line="360" w:lineRule="exact"/>
        <w:ind w:left="714" w:hanging="604"/>
        <w:rPr>
          <w:rFonts w:ascii="華康細圓體" w:eastAsia="華康細圓體" w:hAnsi="標楷體"/>
        </w:rPr>
      </w:pPr>
      <w:r w:rsidRPr="00497E99">
        <w:rPr>
          <w:rFonts w:ascii="華康細圓體" w:eastAsia="華康細圓體" w:hAnsi="標楷體" w:hint="eastAsia"/>
        </w:rPr>
        <w:t>比賽爭議如規則上有明文規定者，以裁判員之判決為終決，否則以審判委員會之判決為終結。</w:t>
      </w:r>
    </w:p>
    <w:p w14:paraId="4671F6CC" w14:textId="77777777" w:rsidR="00E977B9" w:rsidRPr="00497E99" w:rsidRDefault="00E977B9" w:rsidP="00E977B9">
      <w:pPr>
        <w:numPr>
          <w:ilvl w:val="0"/>
          <w:numId w:val="14"/>
        </w:numPr>
        <w:spacing w:line="360" w:lineRule="exact"/>
        <w:ind w:left="714" w:hanging="604"/>
        <w:rPr>
          <w:rFonts w:ascii="華康細圓體" w:eastAsia="華康細圓體" w:hAnsi="標楷體"/>
        </w:rPr>
      </w:pPr>
      <w:r w:rsidRPr="00497E99">
        <w:rPr>
          <w:rFonts w:ascii="華康細圓體" w:eastAsia="華康細圓體" w:hAnsi="標楷體" w:hint="eastAsia"/>
        </w:rPr>
        <w:t>合法申訴：由單位負責人填具申訴書，以書面方式向審判委員提出，並以審判委員                      判決為終決；遞送申訴書時需附繳保證金新台幣</w:t>
      </w:r>
      <w:r w:rsidRPr="00497E99">
        <w:rPr>
          <w:rFonts w:ascii="微軟正黑體" w:eastAsia="微軟正黑體" w:hAnsi="微軟正黑體" w:cs="微軟正黑體" w:hint="eastAsia"/>
        </w:rPr>
        <w:t>叁</w:t>
      </w:r>
      <w:r w:rsidRPr="00497E99">
        <w:rPr>
          <w:rFonts w:ascii="華康細圓體" w:eastAsia="華康細圓體" w:hAnsi="華康細圓體" w:cs="華康細圓體" w:hint="eastAsia"/>
        </w:rPr>
        <w:t>仟元整，經審判委員會判決申訴無理者，得沒收其保證金。</w:t>
      </w:r>
    </w:p>
    <w:p w14:paraId="1D15C382" w14:textId="77777777" w:rsidR="00E977B9" w:rsidRPr="00497E99" w:rsidRDefault="00E977B9" w:rsidP="00E977B9">
      <w:pPr>
        <w:numPr>
          <w:ilvl w:val="0"/>
          <w:numId w:val="14"/>
        </w:numPr>
        <w:spacing w:line="360" w:lineRule="exact"/>
        <w:ind w:left="714" w:hanging="604"/>
        <w:rPr>
          <w:rFonts w:ascii="華康細圓體" w:eastAsia="華康細圓體" w:hAnsi="標楷體"/>
        </w:rPr>
      </w:pPr>
      <w:r w:rsidRPr="00497E99">
        <w:rPr>
          <w:rFonts w:ascii="華康細圓體" w:eastAsia="華康細圓體" w:hAnsi="標楷體" w:hint="eastAsia"/>
        </w:rPr>
        <w:t>有關選手參賽資格之申訴，應於比賽前以書面方式向競賽組提出，其他有關競賽上所發生問題，得以口頭提出，但仍須於規定三十分鐘內補具正式手續。</w:t>
      </w:r>
    </w:p>
    <w:p w14:paraId="66FA0C12" w14:textId="77777777" w:rsidR="00E977B9" w:rsidRPr="00497E99" w:rsidRDefault="00E977B9" w:rsidP="00E977B9">
      <w:pPr>
        <w:numPr>
          <w:ilvl w:val="0"/>
          <w:numId w:val="14"/>
        </w:numPr>
        <w:spacing w:line="360" w:lineRule="exact"/>
        <w:ind w:left="714" w:hanging="604"/>
        <w:rPr>
          <w:rFonts w:ascii="華康細圓體" w:eastAsia="華康細圓體" w:hAnsi="標楷體"/>
        </w:rPr>
      </w:pPr>
      <w:r w:rsidRPr="00497E99">
        <w:rPr>
          <w:rFonts w:ascii="華康細圓體" w:eastAsia="華康細圓體" w:hAnsi="標楷體" w:hint="eastAsia"/>
        </w:rPr>
        <w:t>各項比賽進行中，各單位領隊、指導、管理及運動員不得當場質詢裁判。</w:t>
      </w:r>
    </w:p>
    <w:p w14:paraId="21ADF112" w14:textId="77777777" w:rsidR="00E977B9" w:rsidRPr="00497E99" w:rsidRDefault="00E977B9" w:rsidP="00E977B9">
      <w:pPr>
        <w:numPr>
          <w:ilvl w:val="0"/>
          <w:numId w:val="14"/>
        </w:numPr>
        <w:spacing w:line="360" w:lineRule="exact"/>
        <w:ind w:left="714" w:hanging="604"/>
        <w:rPr>
          <w:rFonts w:ascii="華康細圓體" w:eastAsia="華康細圓體" w:hAnsi="標楷體"/>
        </w:rPr>
      </w:pPr>
      <w:r w:rsidRPr="00497E99">
        <w:rPr>
          <w:rFonts w:ascii="華康細圓體" w:eastAsia="華康細圓體" w:hAnsi="標楷體" w:hint="eastAsia"/>
        </w:rPr>
        <w:t>團體賽出賽選手資格如有不符，僅針對不符資格之該組作必要議處不溯及其他各組參賽資格。</w:t>
      </w:r>
    </w:p>
    <w:p w14:paraId="290613E9" w14:textId="77777777" w:rsidR="00E977B9" w:rsidRPr="00497E99" w:rsidRDefault="00E977B9" w:rsidP="00E977B9">
      <w:pPr>
        <w:spacing w:beforeLines="50" w:before="180"/>
        <w:rPr>
          <w:rFonts w:ascii="華康細圓體" w:eastAsia="華康細圓體" w:hAnsi="標楷體" w:cs="DFKaiShu-SB-Estd-BF"/>
          <w:kern w:val="0"/>
        </w:rPr>
      </w:pPr>
      <w:r w:rsidRPr="00497E99">
        <w:rPr>
          <w:rFonts w:ascii="華康細圓體" w:eastAsia="華康細圓體" w:hAnsi="標楷體" w:hint="eastAsia"/>
        </w:rPr>
        <w:t>二十.保險：</w:t>
      </w:r>
      <w:r w:rsidRPr="00497E99">
        <w:rPr>
          <w:rFonts w:ascii="華康細圓體" w:eastAsia="華康細圓體" w:hAnsi="標楷體" w:cs="DFKaiShu-SB-Estd-BF" w:hint="eastAsia"/>
          <w:kern w:val="0"/>
        </w:rPr>
        <w:t>本賽事投保公共意外險，請各參與人員自行依需要投保，有關公共意外險額度如下：</w:t>
      </w:r>
    </w:p>
    <w:p w14:paraId="69369959" w14:textId="77777777" w:rsidR="00E977B9" w:rsidRPr="00497E99" w:rsidRDefault="00E977B9" w:rsidP="00E977B9">
      <w:pPr>
        <w:ind w:firstLineChars="64" w:firstLine="154"/>
        <w:rPr>
          <w:rFonts w:ascii="華康細圓體" w:eastAsia="華康細圓體" w:hAnsi="標楷體" w:cs="DFKaiShu-SB-Estd-BF"/>
          <w:kern w:val="0"/>
        </w:rPr>
      </w:pPr>
      <w:r w:rsidRPr="00497E99">
        <w:rPr>
          <w:rFonts w:ascii="華康細圓體" w:eastAsia="華康細圓體" w:hAnsi="標楷體" w:cs="DFKaiShu-SB-Estd-BF" w:hint="eastAsia"/>
          <w:kern w:val="0"/>
        </w:rPr>
        <w:t>(一)每一個人身體傷亡：新臺幣三百萬元。</w:t>
      </w:r>
    </w:p>
    <w:p w14:paraId="6EA5E503" w14:textId="77777777" w:rsidR="00E977B9" w:rsidRPr="00497E99" w:rsidRDefault="00E977B9" w:rsidP="00E977B9">
      <w:pPr>
        <w:ind w:firstLineChars="64" w:firstLine="154"/>
        <w:rPr>
          <w:rFonts w:ascii="華康細圓體" w:eastAsia="華康細圓體" w:hAnsi="標楷體" w:cs="DFKaiShu-SB-Estd-BF"/>
          <w:kern w:val="0"/>
        </w:rPr>
      </w:pPr>
      <w:r w:rsidRPr="00497E99">
        <w:rPr>
          <w:rFonts w:ascii="華康細圓體" w:eastAsia="華康細圓體" w:hAnsi="標楷體" w:cs="DFKaiShu-SB-Estd-BF" w:hint="eastAsia"/>
          <w:kern w:val="0"/>
        </w:rPr>
        <w:t>(二)每一事故身體傷亡：新臺幣一千五百萬元。</w:t>
      </w:r>
    </w:p>
    <w:p w14:paraId="6D4FA3B1" w14:textId="77777777" w:rsidR="00E977B9" w:rsidRPr="00497E99" w:rsidRDefault="00E977B9" w:rsidP="00E977B9">
      <w:pPr>
        <w:ind w:firstLineChars="64" w:firstLine="154"/>
        <w:rPr>
          <w:rFonts w:ascii="華康細圓體" w:eastAsia="華康細圓體" w:hAnsi="標楷體" w:cs="DFKaiShu-SB-Estd-BF"/>
          <w:kern w:val="0"/>
        </w:rPr>
      </w:pPr>
      <w:r w:rsidRPr="00497E99">
        <w:rPr>
          <w:rFonts w:ascii="華康細圓體" w:eastAsia="華康細圓體" w:hAnsi="標楷體" w:cs="DFKaiShu-SB-Estd-BF" w:hint="eastAsia"/>
          <w:kern w:val="0"/>
        </w:rPr>
        <w:t>(三)每一事故財產損失：新臺幣二百萬元。</w:t>
      </w:r>
    </w:p>
    <w:p w14:paraId="2347A408" w14:textId="77777777" w:rsidR="00E977B9" w:rsidRPr="00497E99" w:rsidRDefault="00E977B9" w:rsidP="00E977B9">
      <w:pPr>
        <w:spacing w:line="360" w:lineRule="exact"/>
        <w:ind w:firstLineChars="64" w:firstLine="154"/>
        <w:rPr>
          <w:rFonts w:ascii="華康細圓體" w:eastAsia="華康細圓體" w:hAnsi="標楷體"/>
        </w:rPr>
      </w:pPr>
      <w:r w:rsidRPr="00497E99">
        <w:rPr>
          <w:rFonts w:ascii="華康細圓體" w:eastAsia="華康細圓體" w:hAnsi="標楷體" w:cs="DFKaiShu-SB-Estd-BF" w:hint="eastAsia"/>
          <w:kern w:val="0"/>
        </w:rPr>
        <w:t>(四)保險期間內總保險金額：新臺幣三千四百萬元。</w:t>
      </w:r>
    </w:p>
    <w:p w14:paraId="0E6C7B96" w14:textId="77777777" w:rsidR="00E977B9" w:rsidRPr="00497E99" w:rsidRDefault="00E977B9" w:rsidP="00E977B9">
      <w:pPr>
        <w:snapToGrid w:val="0"/>
        <w:spacing w:line="480" w:lineRule="exact"/>
        <w:rPr>
          <w:rFonts w:ascii="華康細圓體" w:eastAsia="華康細圓體" w:hAnsi="標楷體"/>
          <w:b/>
        </w:rPr>
      </w:pPr>
      <w:r w:rsidRPr="00497E99">
        <w:rPr>
          <w:rFonts w:ascii="華康細圓體" w:eastAsia="華康細圓體" w:hAnsi="標楷體" w:hint="eastAsia"/>
        </w:rPr>
        <w:t>二十一.運動禁藥管制注意事項及相關規定:</w:t>
      </w:r>
    </w:p>
    <w:p w14:paraId="72CDD134" w14:textId="77777777" w:rsidR="00E977B9" w:rsidRPr="00497E99" w:rsidRDefault="00E977B9" w:rsidP="00E977B9">
      <w:pPr>
        <w:numPr>
          <w:ilvl w:val="0"/>
          <w:numId w:val="15"/>
        </w:numPr>
        <w:autoSpaceDE w:val="0"/>
        <w:autoSpaceDN w:val="0"/>
        <w:adjustRightInd w:val="0"/>
        <w:snapToGrid w:val="0"/>
        <w:spacing w:line="480" w:lineRule="exact"/>
        <w:ind w:left="728" w:hanging="522"/>
        <w:rPr>
          <w:rFonts w:ascii="華康細圓體" w:eastAsia="華康細圓體" w:hAnsi="標楷體" w:cs="Malgun Gothic Semilight"/>
          <w:kern w:val="0"/>
        </w:rPr>
      </w:pPr>
      <w:r w:rsidRPr="00497E99">
        <w:rPr>
          <w:rFonts w:ascii="華康細圓體" w:eastAsia="華康細圓體" w:hAnsi="標楷體" w:cs="微軟正黑體" w:hint="eastAsia"/>
          <w:kern w:val="0"/>
        </w:rPr>
        <w:t>依據</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國家運動禁藥管制規則</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MT" w:hint="eastAsia"/>
          <w:kern w:val="0"/>
        </w:rPr>
        <w:t>NADR</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參與協會辦理賽事之選手屬於國家級運動員</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皆可能接受藥檢</w:t>
      </w:r>
      <w:r w:rsidRPr="00497E99">
        <w:rPr>
          <w:rFonts w:ascii="華康細圓體" w:eastAsia="華康細圓體" w:hAnsi="標楷體" w:cs="Malgun Gothic Semilight" w:hint="eastAsia"/>
          <w:kern w:val="0"/>
        </w:rPr>
        <w:t>。</w:t>
      </w:r>
    </w:p>
    <w:p w14:paraId="5CDF9C11" w14:textId="77777777" w:rsidR="00E977B9" w:rsidRPr="00497E99" w:rsidRDefault="00E977B9" w:rsidP="00E977B9">
      <w:pPr>
        <w:numPr>
          <w:ilvl w:val="0"/>
          <w:numId w:val="15"/>
        </w:numPr>
        <w:autoSpaceDE w:val="0"/>
        <w:autoSpaceDN w:val="0"/>
        <w:adjustRightInd w:val="0"/>
        <w:snapToGrid w:val="0"/>
        <w:spacing w:line="480" w:lineRule="exact"/>
        <w:ind w:left="728" w:hanging="522"/>
        <w:rPr>
          <w:rFonts w:ascii="華康細圓體" w:eastAsia="華康細圓體" w:hAnsi="標楷體" w:cs="Malgun Gothic Semilight"/>
          <w:kern w:val="0"/>
        </w:rPr>
      </w:pPr>
      <w:r w:rsidRPr="00497E99">
        <w:rPr>
          <w:rFonts w:ascii="華康細圓體" w:eastAsia="華康細圓體" w:hAnsi="標楷體" w:cs="微軟正黑體" w:hint="eastAsia"/>
          <w:kern w:val="0"/>
        </w:rPr>
        <w:t>依據</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治療用途豁免國際標準</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MT" w:hint="eastAsia"/>
          <w:kern w:val="0"/>
        </w:rPr>
        <w:t>ISTUE</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國家級運動員因治療用途欲使用禁用物質或方法前</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應向</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財團法人中華運動禁藥防制基金會</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提出</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治療用途豁免</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MT" w:hint="eastAsia"/>
          <w:kern w:val="0"/>
        </w:rPr>
        <w:t>TUE</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申請</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取得核可後方可使用</w:t>
      </w:r>
      <w:r w:rsidRPr="00497E99">
        <w:rPr>
          <w:rFonts w:ascii="華康細圓體" w:eastAsia="華康細圓體" w:hAnsi="標楷體" w:cs="Malgun Gothic Semilight" w:hint="eastAsia"/>
          <w:kern w:val="0"/>
        </w:rPr>
        <w:t>。</w:t>
      </w:r>
    </w:p>
    <w:p w14:paraId="097332D6" w14:textId="77777777" w:rsidR="00E977B9" w:rsidRPr="00497E99" w:rsidRDefault="00E977B9" w:rsidP="00E977B9">
      <w:pPr>
        <w:numPr>
          <w:ilvl w:val="0"/>
          <w:numId w:val="16"/>
        </w:numPr>
        <w:autoSpaceDE w:val="0"/>
        <w:autoSpaceDN w:val="0"/>
        <w:adjustRightInd w:val="0"/>
        <w:snapToGrid w:val="0"/>
        <w:spacing w:line="480" w:lineRule="exact"/>
        <w:ind w:left="1106" w:hanging="405"/>
        <w:rPr>
          <w:rFonts w:ascii="華康細圓體" w:eastAsia="華康細圓體" w:hAnsi="標楷體" w:cs="Malgun Gothic Semilight"/>
          <w:kern w:val="0"/>
        </w:rPr>
      </w:pPr>
      <w:r w:rsidRPr="00497E99">
        <w:rPr>
          <w:rFonts w:ascii="華康細圓體" w:eastAsia="華康細圓體" w:hAnsi="標楷體" w:cs="微軟正黑體" w:hint="eastAsia"/>
          <w:kern w:val="0"/>
        </w:rPr>
        <w:t>使用</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隨時禁用</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賽內與賽外</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物質或方法</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MT" w:hint="eastAsia"/>
          <w:kern w:val="0"/>
        </w:rPr>
        <w:t>S1~S5</w:t>
      </w:r>
      <w:r w:rsidRPr="00497E99">
        <w:rPr>
          <w:rFonts w:ascii="華康細圓體" w:eastAsia="華康細圓體" w:hAnsi="標楷體" w:cs="DFKaiShu-SB-Estd-BF" w:hint="eastAsia"/>
          <w:kern w:val="0"/>
        </w:rPr>
        <w:t>、</w:t>
      </w:r>
      <w:r w:rsidRPr="00497E99">
        <w:rPr>
          <w:rFonts w:ascii="華康細圓體" w:eastAsia="華康細圓體" w:hAnsi="標楷體" w:cs="TimesNewRomanPSMT" w:hint="eastAsia"/>
          <w:kern w:val="0"/>
        </w:rPr>
        <w:t>M1~M3</w:t>
      </w:r>
      <w:r w:rsidRPr="00497E99">
        <w:rPr>
          <w:rFonts w:ascii="華康細圓體" w:eastAsia="華康細圓體" w:hAnsi="標楷體" w:cs="DFKaiShu-SB-Estd-BF" w:hint="eastAsia"/>
          <w:kern w:val="0"/>
        </w:rPr>
        <w:t>、</w:t>
      </w:r>
      <w:r w:rsidRPr="00497E99">
        <w:rPr>
          <w:rFonts w:ascii="華康細圓體" w:eastAsia="華康細圓體" w:hAnsi="標楷體" w:cs="TimesNewRomanPSMT" w:hint="eastAsia"/>
          <w:kern w:val="0"/>
        </w:rPr>
        <w:t>P1</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無論是否參賽</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應儘速提出申請</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尚未申請者</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應於申請截止日期前提出</w:t>
      </w:r>
      <w:r w:rsidRPr="00497E99">
        <w:rPr>
          <w:rFonts w:ascii="華康細圓體" w:eastAsia="華康細圓體" w:hAnsi="標楷體" w:cs="Malgun Gothic Semilight" w:hint="eastAsia"/>
          <w:kern w:val="0"/>
        </w:rPr>
        <w:t>。</w:t>
      </w:r>
    </w:p>
    <w:p w14:paraId="2371FC7B" w14:textId="77777777" w:rsidR="00E977B9" w:rsidRPr="00497E99" w:rsidRDefault="00E977B9" w:rsidP="00E977B9">
      <w:pPr>
        <w:numPr>
          <w:ilvl w:val="0"/>
          <w:numId w:val="16"/>
        </w:numPr>
        <w:autoSpaceDE w:val="0"/>
        <w:autoSpaceDN w:val="0"/>
        <w:adjustRightInd w:val="0"/>
        <w:snapToGrid w:val="0"/>
        <w:spacing w:line="480" w:lineRule="exact"/>
        <w:ind w:left="1106" w:hanging="405"/>
        <w:rPr>
          <w:rFonts w:ascii="華康細圓體" w:eastAsia="華康細圓體" w:hAnsi="標楷體" w:cs="Malgun Gothic Semilight"/>
          <w:kern w:val="0"/>
        </w:rPr>
      </w:pPr>
      <w:r w:rsidRPr="00497E99">
        <w:rPr>
          <w:rFonts w:ascii="華康細圓體" w:eastAsia="華康細圓體" w:hAnsi="標楷體" w:cs="微軟正黑體" w:hint="eastAsia"/>
          <w:kern w:val="0"/>
        </w:rPr>
        <w:t>賽內期</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指運動員表定參賽之前一日的午夜前</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BoldMT" w:hint="eastAsia"/>
          <w:b/>
          <w:bCs/>
          <w:kern w:val="0"/>
        </w:rPr>
        <w:t>23:59</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起算直到比賽與檢體採集流程結束為止</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使用</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限賽內禁用物質</w:t>
      </w:r>
      <w:r w:rsidRPr="00497E99">
        <w:rPr>
          <w:rFonts w:ascii="華康細圓體" w:eastAsia="華康細圓體" w:hAnsi="標楷體" w:cs="Malgun Gothic Semilight" w:hint="eastAsia"/>
          <w:kern w:val="0"/>
        </w:rPr>
        <w:t>（</w:t>
      </w:r>
      <w:r w:rsidRPr="00497E99">
        <w:rPr>
          <w:rFonts w:ascii="華康細圓體" w:eastAsia="華康細圓體" w:hAnsi="標楷體" w:cs="TimesNewRomanPSMT" w:hint="eastAsia"/>
          <w:kern w:val="0"/>
        </w:rPr>
        <w:t>S6~S9</w:t>
      </w:r>
      <w:r w:rsidRPr="00497E99">
        <w:rPr>
          <w:rFonts w:ascii="華康細圓體" w:eastAsia="華康細圓體" w:hAnsi="標楷體" w:cs="DFKaiShu-SB-Estd-BF" w:hint="eastAsia"/>
          <w:kern w:val="0"/>
        </w:rPr>
        <w:t>、</w:t>
      </w:r>
      <w:r w:rsidRPr="00497E99">
        <w:rPr>
          <w:rFonts w:ascii="華康細圓體" w:eastAsia="華康細圓體" w:hAnsi="標楷體" w:cs="TimesNewRomanPSMT" w:hint="eastAsia"/>
          <w:kern w:val="0"/>
        </w:rPr>
        <w:t>P1</w:t>
      </w:r>
      <w:r w:rsidRPr="00497E99">
        <w:rPr>
          <w:rFonts w:ascii="華康細圓體" w:eastAsia="華康細圓體" w:hAnsi="標楷體" w:cs="DFKaiShu-SB-Estd-BF" w:hint="eastAsia"/>
          <w:kern w:val="0"/>
        </w:rPr>
        <w:t>）」：</w:t>
      </w:r>
      <w:r w:rsidRPr="00497E99">
        <w:rPr>
          <w:rFonts w:ascii="華康細圓體" w:eastAsia="華康細圓體" w:hAnsi="標楷體" w:cs="微軟正黑體" w:hint="eastAsia"/>
          <w:kern w:val="0"/>
        </w:rPr>
        <w:t>應於申請截止日期前提出</w:t>
      </w:r>
      <w:r w:rsidRPr="00497E99">
        <w:rPr>
          <w:rFonts w:ascii="華康細圓體" w:eastAsia="華康細圓體" w:hAnsi="標楷體" w:cs="Malgun Gothic Semilight" w:hint="eastAsia"/>
          <w:kern w:val="0"/>
        </w:rPr>
        <w:t>。</w:t>
      </w:r>
    </w:p>
    <w:p w14:paraId="66EFD21F" w14:textId="77777777" w:rsidR="00E977B9" w:rsidRPr="00497E99" w:rsidRDefault="00E977B9" w:rsidP="00E977B9">
      <w:pPr>
        <w:numPr>
          <w:ilvl w:val="0"/>
          <w:numId w:val="16"/>
        </w:numPr>
        <w:autoSpaceDE w:val="0"/>
        <w:autoSpaceDN w:val="0"/>
        <w:adjustRightInd w:val="0"/>
        <w:snapToGrid w:val="0"/>
        <w:spacing w:line="480" w:lineRule="exact"/>
        <w:ind w:left="1106" w:hanging="405"/>
        <w:rPr>
          <w:rFonts w:ascii="華康細圓體" w:eastAsia="華康細圓體" w:hAnsi="標楷體" w:cs="Malgun Gothic Semilight"/>
          <w:kern w:val="0"/>
        </w:rPr>
      </w:pPr>
      <w:r w:rsidRPr="00497E99">
        <w:rPr>
          <w:rFonts w:ascii="華康細圓體" w:eastAsia="華康細圓體" w:hAnsi="標楷體" w:cs="微軟正黑體" w:hint="eastAsia"/>
          <w:kern w:val="0"/>
        </w:rPr>
        <w:t>符合特殊情況時</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如</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緊急醫療等</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得於使用後提出回溯性</w:t>
      </w:r>
      <w:r w:rsidRPr="00497E99">
        <w:rPr>
          <w:rFonts w:ascii="華康細圓體" w:eastAsia="華康細圓體" w:hAnsi="標楷體" w:cs="TimesNewRomanPSMT" w:hint="eastAsia"/>
          <w:kern w:val="0"/>
        </w:rPr>
        <w:t xml:space="preserve">TUE </w:t>
      </w:r>
      <w:r w:rsidRPr="00497E99">
        <w:rPr>
          <w:rFonts w:ascii="華康細圓體" w:eastAsia="華康細圓體" w:hAnsi="標楷體" w:cs="微軟正黑體" w:hint="eastAsia"/>
          <w:kern w:val="0"/>
        </w:rPr>
        <w:t>申請或申請截止日期後提出申請</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詳見下方</w:t>
      </w:r>
      <w:r w:rsidRPr="00497E99">
        <w:rPr>
          <w:rFonts w:ascii="華康細圓體" w:eastAsia="華康細圓體" w:hAnsi="標楷體" w:cs="Malgun Gothic Semilight" w:hint="eastAsia"/>
          <w:kern w:val="0"/>
        </w:rPr>
        <w:t>「</w:t>
      </w:r>
      <w:r w:rsidRPr="00497E99">
        <w:rPr>
          <w:rFonts w:ascii="華康細圓體" w:eastAsia="華康細圓體" w:hAnsi="標楷體" w:cs="微軟正黑體" w:hint="eastAsia"/>
          <w:kern w:val="0"/>
        </w:rPr>
        <w:t>運動員治療用途豁免須知</w:t>
      </w:r>
      <w:r w:rsidRPr="00497E99">
        <w:rPr>
          <w:rFonts w:ascii="華康細圓體" w:eastAsia="華康細圓體" w:hAnsi="標楷體" w:cs="Malgun Gothic Semilight" w:hint="eastAsia"/>
          <w:kern w:val="0"/>
        </w:rPr>
        <w:t>」。</w:t>
      </w:r>
    </w:p>
    <w:p w14:paraId="195CEE7E" w14:textId="4711A128" w:rsidR="00E977B9" w:rsidRPr="00721966" w:rsidRDefault="00E977B9" w:rsidP="00E977B9">
      <w:pPr>
        <w:numPr>
          <w:ilvl w:val="0"/>
          <w:numId w:val="15"/>
        </w:numPr>
        <w:autoSpaceDE w:val="0"/>
        <w:autoSpaceDN w:val="0"/>
        <w:adjustRightInd w:val="0"/>
        <w:snapToGrid w:val="0"/>
        <w:spacing w:line="480" w:lineRule="exact"/>
        <w:ind w:left="728" w:hanging="522"/>
        <w:rPr>
          <w:rFonts w:ascii="華康細圓體" w:eastAsia="華康細圓體" w:hAnsi="標楷體" w:cs="Malgun Gothic Semilight"/>
          <w:kern w:val="0"/>
        </w:rPr>
      </w:pPr>
      <w:r w:rsidRPr="00721966">
        <w:rPr>
          <w:rFonts w:ascii="華康細圓體" w:eastAsia="華康細圓體" w:hAnsi="標楷體" w:cs="微軟正黑體" w:hint="eastAsia"/>
          <w:kern w:val="0"/>
        </w:rPr>
        <w:t>本次賽事</w:t>
      </w:r>
      <w:r w:rsidRPr="00721966">
        <w:rPr>
          <w:rFonts w:ascii="華康細圓體" w:eastAsia="華康細圓體" w:hAnsi="標楷體" w:cs="TimesNewRomanPSMT" w:hint="eastAsia"/>
          <w:kern w:val="0"/>
        </w:rPr>
        <w:t xml:space="preserve">TUE </w:t>
      </w:r>
      <w:r w:rsidRPr="00721966">
        <w:rPr>
          <w:rFonts w:ascii="華康細圓體" w:eastAsia="華康細圓體" w:hAnsi="標楷體" w:cs="微軟正黑體" w:hint="eastAsia"/>
          <w:kern w:val="0"/>
        </w:rPr>
        <w:t>申請截止日期為</w:t>
      </w:r>
      <w:r w:rsidR="00721966">
        <w:rPr>
          <w:rFonts w:ascii="華康細圓體" w:eastAsia="華康細圓體" w:hAnsi="標楷體" w:cs="微軟正黑體" w:hint="eastAsia"/>
          <w:kern w:val="0"/>
        </w:rPr>
        <w:t>12</w:t>
      </w:r>
      <w:r w:rsidRPr="00721966">
        <w:rPr>
          <w:rFonts w:ascii="華康細圓體" w:eastAsia="華康細圓體" w:hAnsi="標楷體" w:cs="微軟正黑體" w:hint="eastAsia"/>
          <w:kern w:val="0"/>
        </w:rPr>
        <w:t>月</w:t>
      </w:r>
      <w:r w:rsidR="00721966">
        <w:rPr>
          <w:rFonts w:ascii="華康細圓體" w:eastAsia="華康細圓體" w:hAnsi="標楷體" w:cs="微軟正黑體" w:hint="eastAsia"/>
          <w:kern w:val="0"/>
        </w:rPr>
        <w:t>3</w:t>
      </w:r>
      <w:r w:rsidRPr="00721966">
        <w:rPr>
          <w:rFonts w:ascii="華康細圓體" w:eastAsia="華康細圓體" w:hAnsi="標楷體" w:cs="微軟正黑體" w:hint="eastAsia"/>
          <w:kern w:val="0"/>
        </w:rPr>
        <w:t>1日(已於本會官網11</w:t>
      </w:r>
      <w:r w:rsidR="00721966">
        <w:rPr>
          <w:rFonts w:ascii="華康細圓體" w:eastAsia="華康細圓體" w:hAnsi="標楷體" w:cs="微軟正黑體" w:hint="eastAsia"/>
          <w:kern w:val="0"/>
        </w:rPr>
        <w:t>4</w:t>
      </w:r>
      <w:r w:rsidRPr="00721966">
        <w:rPr>
          <w:rFonts w:ascii="華康細圓體" w:eastAsia="華康細圓體" w:hAnsi="標楷體" w:cs="微軟正黑體" w:hint="eastAsia"/>
          <w:kern w:val="0"/>
        </w:rPr>
        <w:t>年度行事曆通案公告各賽事之治療用途豁免申請截止日期為賽事開賽前31日)</w:t>
      </w:r>
      <w:r w:rsidRPr="00721966">
        <w:rPr>
          <w:rFonts w:ascii="華康細圓體" w:eastAsia="華康細圓體" w:hAnsi="標楷體" w:cs="Malgun Gothic Semilight" w:hint="eastAsia"/>
          <w:kern w:val="0"/>
        </w:rPr>
        <w:t>。</w:t>
      </w:r>
    </w:p>
    <w:p w14:paraId="1D361B96" w14:textId="77777777" w:rsidR="00E977B9" w:rsidRPr="00497E99" w:rsidRDefault="00E977B9" w:rsidP="00E977B9">
      <w:pPr>
        <w:numPr>
          <w:ilvl w:val="0"/>
          <w:numId w:val="15"/>
        </w:numPr>
        <w:autoSpaceDE w:val="0"/>
        <w:autoSpaceDN w:val="0"/>
        <w:adjustRightInd w:val="0"/>
        <w:snapToGrid w:val="0"/>
        <w:spacing w:line="480" w:lineRule="exact"/>
        <w:ind w:left="728" w:hanging="522"/>
        <w:rPr>
          <w:rFonts w:ascii="華康細圓體" w:eastAsia="華康細圓體" w:hAnsi="標楷體" w:cs="Malgun Gothic Semilight"/>
          <w:kern w:val="0"/>
        </w:rPr>
      </w:pPr>
      <w:r w:rsidRPr="00497E99">
        <w:rPr>
          <w:rFonts w:ascii="華康細圓體" w:eastAsia="華康細圓體" w:hAnsi="標楷體" w:cs="微軟正黑體" w:hint="eastAsia"/>
          <w:kern w:val="0"/>
        </w:rPr>
        <w:lastRenderedPageBreak/>
        <w:t>運動禁藥相關內容</w:t>
      </w:r>
      <w:r w:rsidRPr="00497E99">
        <w:rPr>
          <w:rFonts w:ascii="華康細圓體" w:eastAsia="華康細圓體" w:hAnsi="標楷體" w:cs="Malgun Gothic Semilight" w:hint="eastAsia"/>
          <w:kern w:val="0"/>
        </w:rPr>
        <w:t>：</w:t>
      </w:r>
    </w:p>
    <w:p w14:paraId="3FCD0BBB" w14:textId="77777777" w:rsidR="00E977B9" w:rsidRPr="00497E99" w:rsidRDefault="00E977B9" w:rsidP="00E977B9">
      <w:pPr>
        <w:autoSpaceDE w:val="0"/>
        <w:autoSpaceDN w:val="0"/>
        <w:adjustRightInd w:val="0"/>
        <w:snapToGrid w:val="0"/>
        <w:spacing w:line="480" w:lineRule="exact"/>
        <w:ind w:firstLineChars="200" w:firstLine="480"/>
        <w:rPr>
          <w:rFonts w:ascii="華康細圓體" w:eastAsia="華康細圓體" w:hAnsi="標楷體"/>
        </w:rPr>
      </w:pPr>
      <w:r w:rsidRPr="00497E99">
        <w:rPr>
          <w:rFonts w:ascii="華康細圓體" w:eastAsia="華康細圓體" w:hAnsi="標楷體" w:hint="eastAsia"/>
          <w:kern w:val="0"/>
        </w:rPr>
        <w:t>1、</w:t>
      </w:r>
      <w:r w:rsidRPr="00497E99">
        <w:rPr>
          <w:rFonts w:ascii="華康細圓體" w:eastAsia="華康細圓體" w:hAnsi="標楷體" w:cs="微軟正黑體" w:hint="eastAsia"/>
          <w:kern w:val="0"/>
        </w:rPr>
        <w:t>禁用清單</w:t>
      </w:r>
      <w:r w:rsidRPr="00497E99">
        <w:rPr>
          <w:rFonts w:ascii="華康細圓體" w:eastAsia="華康細圓體" w:hAnsi="標楷體" w:hint="eastAsia"/>
        </w:rPr>
        <w:t>(</w:t>
      </w:r>
      <w:hyperlink r:id="rId10" w:history="1">
        <w:r w:rsidRPr="00497E99">
          <w:rPr>
            <w:rStyle w:val="af2"/>
            <w:rFonts w:ascii="華康細圓體" w:eastAsia="華康細圓體" w:hint="eastAsia"/>
          </w:rPr>
          <w:t>https://www.antidoping.org.tw/prohibited-list/</w:t>
        </w:r>
      </w:hyperlink>
      <w:r w:rsidRPr="00497E99">
        <w:rPr>
          <w:rFonts w:ascii="華康細圓體" w:eastAsia="華康細圓體" w:hAnsi="標楷體" w:hint="eastAsia"/>
        </w:rPr>
        <w:t>)</w:t>
      </w:r>
    </w:p>
    <w:p w14:paraId="3847CE4A" w14:textId="77777777" w:rsidR="00E977B9" w:rsidRPr="00497E99" w:rsidRDefault="00E977B9" w:rsidP="00E977B9">
      <w:pPr>
        <w:autoSpaceDE w:val="0"/>
        <w:autoSpaceDN w:val="0"/>
        <w:adjustRightInd w:val="0"/>
        <w:snapToGrid w:val="0"/>
        <w:spacing w:line="480" w:lineRule="exact"/>
        <w:ind w:firstLineChars="200" w:firstLine="480"/>
        <w:rPr>
          <w:rFonts w:ascii="華康細圓體" w:eastAsia="華康細圓體" w:hAnsi="標楷體"/>
        </w:rPr>
      </w:pPr>
      <w:r w:rsidRPr="00497E99">
        <w:rPr>
          <w:rFonts w:ascii="華康細圓體" w:eastAsia="華康細圓體" w:hAnsi="標楷體" w:hint="eastAsia"/>
        </w:rPr>
        <w:t>2、</w:t>
      </w:r>
      <w:r w:rsidRPr="00497E99">
        <w:rPr>
          <w:rFonts w:ascii="華康細圓體" w:eastAsia="華康細圓體" w:hAnsi="標楷體" w:cs="微軟正黑體" w:hint="eastAsia"/>
          <w:kern w:val="0"/>
        </w:rPr>
        <w:t>治療用途豁免申請</w:t>
      </w:r>
      <w:r w:rsidRPr="00497E99">
        <w:rPr>
          <w:rFonts w:ascii="華康細圓體" w:eastAsia="華康細圓體" w:hAnsi="標楷體" w:hint="eastAsia"/>
        </w:rPr>
        <w:t>(</w:t>
      </w:r>
      <w:hyperlink r:id="rId11" w:history="1">
        <w:r w:rsidRPr="00497E99">
          <w:rPr>
            <w:rStyle w:val="af2"/>
            <w:rFonts w:ascii="華康細圓體" w:eastAsia="華康細圓體" w:hint="eastAsia"/>
          </w:rPr>
          <w:t>https://www.antidoping.org.tw/tue/</w:t>
        </w:r>
      </w:hyperlink>
      <w:r w:rsidRPr="00497E99">
        <w:rPr>
          <w:rFonts w:ascii="華康細圓體" w:eastAsia="華康細圓體" w:hAnsi="標楷體" w:hint="eastAsia"/>
        </w:rPr>
        <w:t>)</w:t>
      </w:r>
    </w:p>
    <w:p w14:paraId="35C1C00E" w14:textId="77777777" w:rsidR="00E977B9" w:rsidRPr="00497E99" w:rsidRDefault="00E977B9" w:rsidP="00E977B9">
      <w:pPr>
        <w:autoSpaceDE w:val="0"/>
        <w:autoSpaceDN w:val="0"/>
        <w:adjustRightInd w:val="0"/>
        <w:snapToGrid w:val="0"/>
        <w:spacing w:line="480" w:lineRule="exact"/>
        <w:ind w:firstLineChars="200" w:firstLine="480"/>
        <w:rPr>
          <w:rFonts w:ascii="華康細圓體" w:eastAsia="華康細圓體" w:hAnsi="標楷體" w:cs="微軟正黑體"/>
          <w:kern w:val="0"/>
        </w:rPr>
      </w:pPr>
      <w:r w:rsidRPr="00497E99">
        <w:rPr>
          <w:rFonts w:ascii="華康細圓體" w:eastAsia="華康細圓體" w:hAnsi="標楷體" w:hint="eastAsia"/>
        </w:rPr>
        <w:t>3、</w:t>
      </w:r>
      <w:r w:rsidRPr="00497E99">
        <w:rPr>
          <w:rFonts w:ascii="華康細圓體" w:eastAsia="華康細圓體" w:hAnsi="標楷體" w:cs="微軟正黑體" w:hint="eastAsia"/>
          <w:kern w:val="0"/>
        </w:rPr>
        <w:t>運動員治療用途豁免須知(</w:t>
      </w:r>
      <w:hyperlink r:id="rId12" w:history="1">
        <w:r w:rsidRPr="00497E99">
          <w:rPr>
            <w:rStyle w:val="af2"/>
            <w:rFonts w:ascii="華康細圓體" w:eastAsia="華康細圓體" w:hint="eastAsia"/>
          </w:rPr>
          <w:t>https://www.antidoping.org.tw/tue/athlete/</w:t>
        </w:r>
      </w:hyperlink>
      <w:r w:rsidRPr="00497E99">
        <w:rPr>
          <w:rFonts w:ascii="華康細圓體" w:eastAsia="華康細圓體" w:hAnsi="標楷體" w:cs="微軟正黑體" w:hint="eastAsia"/>
          <w:kern w:val="0"/>
        </w:rPr>
        <w:t>)</w:t>
      </w:r>
    </w:p>
    <w:p w14:paraId="64F1A463" w14:textId="77777777" w:rsidR="00E977B9" w:rsidRPr="00497E99" w:rsidRDefault="00E977B9" w:rsidP="00E977B9">
      <w:pPr>
        <w:autoSpaceDE w:val="0"/>
        <w:autoSpaceDN w:val="0"/>
        <w:adjustRightInd w:val="0"/>
        <w:snapToGrid w:val="0"/>
        <w:spacing w:line="480" w:lineRule="exact"/>
        <w:ind w:firstLineChars="200" w:firstLine="480"/>
        <w:rPr>
          <w:rFonts w:ascii="華康細圓體" w:eastAsia="華康細圓體" w:hAnsi="標楷體" w:cs="微軟正黑體"/>
          <w:kern w:val="0"/>
        </w:rPr>
      </w:pPr>
      <w:r w:rsidRPr="00497E99">
        <w:rPr>
          <w:rFonts w:ascii="華康細圓體" w:eastAsia="華康細圓體" w:hAnsi="標楷體" w:cs="微軟正黑體" w:hint="eastAsia"/>
          <w:kern w:val="0"/>
        </w:rPr>
        <w:t>4、採樣流程(</w:t>
      </w:r>
      <w:hyperlink r:id="rId13" w:history="1">
        <w:r w:rsidRPr="00497E99">
          <w:rPr>
            <w:rStyle w:val="af2"/>
            <w:rFonts w:ascii="華康細圓體" w:eastAsia="華康細圓體" w:hint="eastAsia"/>
          </w:rPr>
          <w:t>https://www.antidoping.org.tw/testing-procedure/</w:t>
        </w:r>
      </w:hyperlink>
      <w:r w:rsidRPr="00497E99">
        <w:rPr>
          <w:rFonts w:ascii="華康細圓體" w:eastAsia="華康細圓體" w:hAnsi="標楷體" w:cs="微軟正黑體" w:hint="eastAsia"/>
          <w:kern w:val="0"/>
        </w:rPr>
        <w:t>)</w:t>
      </w:r>
    </w:p>
    <w:p w14:paraId="253C58DC" w14:textId="77777777" w:rsidR="00E977B9" w:rsidRPr="00497E99" w:rsidRDefault="00E977B9" w:rsidP="00E977B9">
      <w:pPr>
        <w:autoSpaceDE w:val="0"/>
        <w:autoSpaceDN w:val="0"/>
        <w:adjustRightInd w:val="0"/>
        <w:snapToGrid w:val="0"/>
        <w:spacing w:line="480" w:lineRule="exact"/>
        <w:ind w:firstLineChars="200" w:firstLine="480"/>
        <w:rPr>
          <w:rFonts w:ascii="華康細圓體" w:eastAsia="華康細圓體" w:hAnsi="標楷體" w:cs="DFKaiShu-SB-Estd-BF"/>
          <w:kern w:val="0"/>
        </w:rPr>
      </w:pPr>
      <w:r w:rsidRPr="00497E99">
        <w:rPr>
          <w:rFonts w:ascii="華康細圓體" w:eastAsia="華康細圓體" w:hAnsi="標楷體" w:cs="微軟正黑體" w:hint="eastAsia"/>
          <w:kern w:val="0"/>
        </w:rPr>
        <w:t>5、其他藥管規定</w:t>
      </w:r>
      <w:r w:rsidRPr="00497E99">
        <w:rPr>
          <w:rFonts w:ascii="華康細圓體" w:eastAsia="華康細圓體" w:hAnsi="標楷體" w:hint="eastAsia"/>
        </w:rPr>
        <w:t>(</w:t>
      </w:r>
      <w:hyperlink r:id="rId14" w:history="1">
        <w:r w:rsidRPr="00497E99">
          <w:rPr>
            <w:rStyle w:val="af2"/>
            <w:rFonts w:ascii="華康細圓體" w:eastAsia="華康細圓體" w:hint="eastAsia"/>
          </w:rPr>
          <w:t>https://www.antidoping.org.tw/regulations/</w:t>
        </w:r>
      </w:hyperlink>
      <w:r w:rsidRPr="00497E99">
        <w:rPr>
          <w:rFonts w:ascii="華康細圓體" w:eastAsia="華康細圓體" w:hAnsi="標楷體" w:hint="eastAsia"/>
        </w:rPr>
        <w:t>)</w:t>
      </w:r>
    </w:p>
    <w:p w14:paraId="1729C32C" w14:textId="7D5FB7E2" w:rsidR="00E977B9" w:rsidRPr="00721966" w:rsidRDefault="00E977B9" w:rsidP="00E977B9">
      <w:pPr>
        <w:pStyle w:val="v1msonormal"/>
        <w:shd w:val="clear" w:color="auto" w:fill="FFFFFF"/>
        <w:spacing w:beforeLines="50" w:before="180" w:beforeAutospacing="0" w:after="0" w:afterAutospacing="0"/>
        <w:ind w:left="826" w:hangingChars="344" w:hanging="826"/>
        <w:rPr>
          <w:rFonts w:ascii="華康細圓體" w:eastAsia="華康細圓體" w:hAnsi="標楷體"/>
        </w:rPr>
      </w:pPr>
      <w:r w:rsidRPr="00497E99">
        <w:rPr>
          <w:rFonts w:ascii="華康細圓體" w:eastAsia="華康細圓體" w:hAnsi="標楷體" w:hint="eastAsia"/>
        </w:rPr>
        <w:t>二十二.本規程如有未盡事宜，得經呈報</w:t>
      </w:r>
      <w:r w:rsidR="00644ED8">
        <w:rPr>
          <w:rFonts w:ascii="華康細圓體" w:eastAsia="華康細圓體" w:hAnsi="標楷體" w:hint="eastAsia"/>
        </w:rPr>
        <w:t>運動部</w:t>
      </w:r>
      <w:r w:rsidRPr="00497E99">
        <w:rPr>
          <w:rFonts w:ascii="華康細圓體" w:eastAsia="華康細圓體" w:hAnsi="標楷體" w:hint="eastAsia"/>
        </w:rPr>
        <w:t>備查後公佈之，本規程</w:t>
      </w:r>
      <w:r w:rsidR="00644ED8">
        <w:rPr>
          <w:rFonts w:ascii="華康細圓體" w:eastAsia="華康細圓體" w:hAnsi="標楷體" w:hint="eastAsia"/>
        </w:rPr>
        <w:t>業</w:t>
      </w:r>
      <w:r w:rsidRPr="00497E99">
        <w:rPr>
          <w:rFonts w:ascii="華康細圓體" w:eastAsia="華康細圓體" w:hAnsi="標楷體" w:hint="eastAsia"/>
        </w:rPr>
        <w:t>經</w:t>
      </w:r>
      <w:bookmarkStart w:id="1" w:name="_Hlk217535339"/>
      <w:r w:rsidR="00644ED8">
        <w:rPr>
          <w:rFonts w:ascii="華康細圓體" w:eastAsia="華康細圓體" w:hAnsi="標楷體" w:hint="eastAsia"/>
        </w:rPr>
        <w:t>運動部</w:t>
      </w:r>
      <w:r w:rsidRPr="00721966">
        <w:rPr>
          <w:rFonts w:ascii="華康細圓體" w:eastAsia="華康細圓體" w:hAnsi="標楷體" w:hint="eastAsia"/>
        </w:rPr>
        <w:t>11</w:t>
      </w:r>
      <w:r w:rsidR="00644ED8">
        <w:rPr>
          <w:rFonts w:ascii="華康細圓體" w:eastAsia="華康細圓體" w:hAnsi="標楷體" w:hint="eastAsia"/>
        </w:rPr>
        <w:t>4</w:t>
      </w:r>
      <w:r w:rsidRPr="00721966">
        <w:rPr>
          <w:rFonts w:ascii="華康細圓體" w:eastAsia="華康細圓體" w:hAnsi="標楷體" w:hint="eastAsia"/>
        </w:rPr>
        <w:t xml:space="preserve"> 年</w:t>
      </w:r>
      <w:r w:rsidR="00644ED8">
        <w:rPr>
          <w:rFonts w:ascii="華康細圓體" w:eastAsia="華康細圓體" w:hAnsi="標楷體" w:hint="eastAsia"/>
        </w:rPr>
        <w:t>11</w:t>
      </w:r>
      <w:r w:rsidRPr="00721966">
        <w:rPr>
          <w:rFonts w:ascii="華康細圓體" w:eastAsia="華康細圓體" w:hAnsi="標楷體" w:hint="eastAsia"/>
        </w:rPr>
        <w:t xml:space="preserve"> 月</w:t>
      </w:r>
      <w:r w:rsidR="00644ED8">
        <w:rPr>
          <w:rFonts w:ascii="華康細圓體" w:eastAsia="華康細圓體" w:hAnsi="標楷體" w:hint="eastAsia"/>
        </w:rPr>
        <w:t>28</w:t>
      </w:r>
      <w:r w:rsidRPr="00721966">
        <w:rPr>
          <w:rFonts w:ascii="華康細圓體" w:eastAsia="華康細圓體" w:hAnsi="標楷體" w:hint="eastAsia"/>
        </w:rPr>
        <w:t>日</w:t>
      </w:r>
      <w:r w:rsidR="00644ED8" w:rsidRPr="00644ED8">
        <w:rPr>
          <w:rFonts w:ascii="華康細圓體" w:eastAsia="華康細圓體" w:hAnsi="標楷體" w:hint="eastAsia"/>
        </w:rPr>
        <w:t>運競(一)字第1140057776號</w:t>
      </w:r>
      <w:r w:rsidRPr="00721966">
        <w:rPr>
          <w:rFonts w:ascii="華康細圓體" w:eastAsia="華康細圓體" w:hAnsi="標楷體" w:hint="eastAsia"/>
        </w:rPr>
        <w:t>函備查。</w:t>
      </w:r>
      <w:bookmarkEnd w:id="1"/>
      <w:r w:rsidR="007B048F">
        <w:rPr>
          <w:rFonts w:ascii="華康細圓體" w:eastAsia="華康細圓體" w:hAnsi="標楷體" w:hint="eastAsia"/>
        </w:rPr>
        <w:t>又經</w:t>
      </w:r>
      <w:r w:rsidR="007B048F">
        <w:rPr>
          <w:rFonts w:ascii="華康細圓體" w:eastAsia="華康細圓體" w:hAnsi="標楷體" w:hint="eastAsia"/>
        </w:rPr>
        <w:t>運動部</w:t>
      </w:r>
      <w:r w:rsidR="007B048F" w:rsidRPr="00721966">
        <w:rPr>
          <w:rFonts w:ascii="華康細圓體" w:eastAsia="華康細圓體" w:hAnsi="標楷體" w:hint="eastAsia"/>
        </w:rPr>
        <w:t>11</w:t>
      </w:r>
      <w:r w:rsidR="007B048F">
        <w:rPr>
          <w:rFonts w:ascii="華康細圓體" w:eastAsia="華康細圓體" w:hAnsi="標楷體" w:hint="eastAsia"/>
        </w:rPr>
        <w:t>4</w:t>
      </w:r>
      <w:r w:rsidR="007B048F" w:rsidRPr="00721966">
        <w:rPr>
          <w:rFonts w:ascii="華康細圓體" w:eastAsia="華康細圓體" w:hAnsi="標楷體" w:hint="eastAsia"/>
        </w:rPr>
        <w:t xml:space="preserve"> 年</w:t>
      </w:r>
      <w:r w:rsidR="007B048F">
        <w:rPr>
          <w:rFonts w:ascii="華康細圓體" w:eastAsia="華康細圓體" w:hAnsi="標楷體" w:hint="eastAsia"/>
        </w:rPr>
        <w:t>1</w:t>
      </w:r>
      <w:r w:rsidR="007B048F">
        <w:rPr>
          <w:rFonts w:ascii="華康細圓體" w:eastAsia="華康細圓體" w:hAnsi="標楷體" w:hint="eastAsia"/>
        </w:rPr>
        <w:t>2</w:t>
      </w:r>
      <w:r w:rsidR="007B048F" w:rsidRPr="00721966">
        <w:rPr>
          <w:rFonts w:ascii="華康細圓體" w:eastAsia="華康細圓體" w:hAnsi="標楷體" w:hint="eastAsia"/>
        </w:rPr>
        <w:t xml:space="preserve"> 月</w:t>
      </w:r>
      <w:r w:rsidR="007B048F">
        <w:rPr>
          <w:rFonts w:ascii="華康細圓體" w:eastAsia="華康細圓體" w:hAnsi="標楷體" w:hint="eastAsia"/>
        </w:rPr>
        <w:t>2</w:t>
      </w:r>
      <w:r w:rsidR="007B048F">
        <w:rPr>
          <w:rFonts w:ascii="華康細圓體" w:eastAsia="華康細圓體" w:hAnsi="標楷體" w:hint="eastAsia"/>
        </w:rPr>
        <w:t>4</w:t>
      </w:r>
      <w:r w:rsidR="007B048F" w:rsidRPr="00721966">
        <w:rPr>
          <w:rFonts w:ascii="華康細圓體" w:eastAsia="華康細圓體" w:hAnsi="標楷體" w:hint="eastAsia"/>
        </w:rPr>
        <w:t>日</w:t>
      </w:r>
      <w:r w:rsidR="007B048F" w:rsidRPr="00644ED8">
        <w:rPr>
          <w:rFonts w:ascii="華康細圓體" w:eastAsia="華康細圓體" w:hAnsi="標楷體" w:hint="eastAsia"/>
        </w:rPr>
        <w:t>運競(一)字第11400</w:t>
      </w:r>
      <w:r w:rsidR="007B048F">
        <w:rPr>
          <w:rFonts w:ascii="華康細圓體" w:eastAsia="華康細圓體" w:hAnsi="標楷體" w:hint="eastAsia"/>
        </w:rPr>
        <w:t>61231</w:t>
      </w:r>
      <w:r w:rsidR="007B048F" w:rsidRPr="00644ED8">
        <w:rPr>
          <w:rFonts w:ascii="華康細圓體" w:eastAsia="華康細圓體" w:hAnsi="標楷體" w:hint="eastAsia"/>
        </w:rPr>
        <w:t>號</w:t>
      </w:r>
      <w:r w:rsidR="007B048F" w:rsidRPr="00721966">
        <w:rPr>
          <w:rFonts w:ascii="華康細圓體" w:eastAsia="華康細圓體" w:hAnsi="標楷體" w:hint="eastAsia"/>
        </w:rPr>
        <w:t>函</w:t>
      </w:r>
      <w:r w:rsidR="007B048F">
        <w:rPr>
          <w:rFonts w:ascii="華康細圓體" w:eastAsia="華康細圓體" w:hAnsi="標楷體" w:hint="eastAsia"/>
        </w:rPr>
        <w:t>修正</w:t>
      </w:r>
      <w:r w:rsidR="007B048F" w:rsidRPr="00721966">
        <w:rPr>
          <w:rFonts w:ascii="華康細圓體" w:eastAsia="華康細圓體" w:hAnsi="標楷體" w:hint="eastAsia"/>
        </w:rPr>
        <w:t>備查。</w:t>
      </w:r>
    </w:p>
    <w:p w14:paraId="38311AE5" w14:textId="77777777" w:rsidR="00E977B9" w:rsidRPr="00497E99" w:rsidRDefault="00E977B9" w:rsidP="00E977B9">
      <w:pPr>
        <w:spacing w:line="360" w:lineRule="exact"/>
        <w:ind w:left="840" w:hangingChars="350" w:hanging="840"/>
        <w:rPr>
          <w:rFonts w:ascii="華康細圓體" w:eastAsia="華康細圓體" w:hAnsi="標楷體"/>
        </w:rPr>
      </w:pPr>
    </w:p>
    <w:p w14:paraId="4EE1879A"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3D1BF291"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7435736C"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4199F2C4"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4A031ED9"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74C335E8"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7FF805A1"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68FCF788"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4BB11AF6"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64642130"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705A15C3"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4B01C630"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p w14:paraId="1E1CEC17" w14:textId="77777777" w:rsidR="00E977B9" w:rsidRPr="00497E99" w:rsidRDefault="00E977B9" w:rsidP="00E977B9">
      <w:pPr>
        <w:tabs>
          <w:tab w:val="left" w:pos="315"/>
        </w:tabs>
        <w:ind w:left="2520" w:hangingChars="700" w:hanging="2520"/>
        <w:jc w:val="center"/>
        <w:rPr>
          <w:rFonts w:ascii="華康細圓體" w:eastAsia="華康細圓體" w:hAnsi="標楷體"/>
          <w:bCs/>
          <w:sz w:val="36"/>
          <w:szCs w:val="36"/>
        </w:rPr>
      </w:pPr>
    </w:p>
    <w:sectPr w:rsidR="00E977B9" w:rsidRPr="00497E99" w:rsidSect="001F1C67">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ED66" w14:textId="77777777" w:rsidR="00E10EC8" w:rsidRDefault="00E10EC8" w:rsidP="00BE7306">
      <w:r>
        <w:separator/>
      </w:r>
    </w:p>
  </w:endnote>
  <w:endnote w:type="continuationSeparator" w:id="0">
    <w:p w14:paraId="33FD5295" w14:textId="77777777" w:rsidR="00E10EC8" w:rsidRDefault="00E10EC8" w:rsidP="00BE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norBi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華康細圓體">
    <w:altName w:val="微軟正黑體 Light"/>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7198" w14:textId="77777777" w:rsidR="00E10EC8" w:rsidRDefault="00E10EC8" w:rsidP="00BE7306">
      <w:r>
        <w:separator/>
      </w:r>
    </w:p>
  </w:footnote>
  <w:footnote w:type="continuationSeparator" w:id="0">
    <w:p w14:paraId="77990F23" w14:textId="77777777" w:rsidR="00E10EC8" w:rsidRDefault="00E10EC8" w:rsidP="00BE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15B"/>
    <w:multiLevelType w:val="multilevel"/>
    <w:tmpl w:val="878C7C6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5A756EF"/>
    <w:multiLevelType w:val="hybridMultilevel"/>
    <w:tmpl w:val="878C7C64"/>
    <w:lvl w:ilvl="0" w:tplc="55A88D56">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 w15:restartNumberingAfterBreak="0">
    <w:nsid w:val="183F704B"/>
    <w:multiLevelType w:val="hybridMultilevel"/>
    <w:tmpl w:val="FF2CEC56"/>
    <w:lvl w:ilvl="0" w:tplc="523E92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E6132E"/>
    <w:multiLevelType w:val="hybridMultilevel"/>
    <w:tmpl w:val="3B106240"/>
    <w:lvl w:ilvl="0" w:tplc="B0C4C36A">
      <w:start w:val="1"/>
      <w:numFmt w:val="decimal"/>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26704DF4"/>
    <w:multiLevelType w:val="hybridMultilevel"/>
    <w:tmpl w:val="06AEBB0E"/>
    <w:lvl w:ilvl="0" w:tplc="E37004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42CF5"/>
    <w:multiLevelType w:val="hybridMultilevel"/>
    <w:tmpl w:val="355ECDF2"/>
    <w:lvl w:ilvl="0" w:tplc="886283E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CA59A6"/>
    <w:multiLevelType w:val="hybridMultilevel"/>
    <w:tmpl w:val="CEB69B56"/>
    <w:lvl w:ilvl="0" w:tplc="E230E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A61B79"/>
    <w:multiLevelType w:val="hybridMultilevel"/>
    <w:tmpl w:val="9F6EC2D2"/>
    <w:lvl w:ilvl="0" w:tplc="048CE2B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5C47E0"/>
    <w:multiLevelType w:val="hybridMultilevel"/>
    <w:tmpl w:val="3F725BB4"/>
    <w:lvl w:ilvl="0" w:tplc="67EAD3AC">
      <w:start w:val="1"/>
      <w:numFmt w:val="taiwaneseCountingThousand"/>
      <w:lvlText w:val="（%1）"/>
      <w:lvlJc w:val="left"/>
      <w:pPr>
        <w:ind w:left="720" w:hanging="720"/>
      </w:pPr>
      <w:rPr>
        <w:rFonts w:hint="default"/>
      </w:rPr>
    </w:lvl>
    <w:lvl w:ilvl="1" w:tplc="9E721EA2">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41FF6"/>
    <w:multiLevelType w:val="hybridMultilevel"/>
    <w:tmpl w:val="FDDA549E"/>
    <w:lvl w:ilvl="0" w:tplc="D728DC7C">
      <w:start w:val="1"/>
      <w:numFmt w:val="taiwaneseCountingThousand"/>
      <w:lvlText w:val="(%1)"/>
      <w:lvlJc w:val="left"/>
      <w:pPr>
        <w:ind w:left="708" w:hanging="60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0" w15:restartNumberingAfterBreak="0">
    <w:nsid w:val="448436FF"/>
    <w:multiLevelType w:val="hybridMultilevel"/>
    <w:tmpl w:val="6E10C9BA"/>
    <w:lvl w:ilvl="0" w:tplc="BCCC5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38044C"/>
    <w:multiLevelType w:val="hybridMultilevel"/>
    <w:tmpl w:val="2B54A476"/>
    <w:lvl w:ilvl="0" w:tplc="6F6029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4C756283"/>
    <w:multiLevelType w:val="hybridMultilevel"/>
    <w:tmpl w:val="0812D51E"/>
    <w:lvl w:ilvl="0" w:tplc="A8B2442E">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FCF00F8"/>
    <w:multiLevelType w:val="hybridMultilevel"/>
    <w:tmpl w:val="0F8A99F4"/>
    <w:lvl w:ilvl="0" w:tplc="2252F058">
      <w:start w:val="1"/>
      <w:numFmt w:val="decimal"/>
      <w:lvlText w:val="%1、"/>
      <w:lvlJc w:val="left"/>
      <w:pPr>
        <w:ind w:left="1061" w:hanging="360"/>
      </w:pPr>
      <w:rPr>
        <w:rFonts w:cs="Times New Roman"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4" w15:restartNumberingAfterBreak="0">
    <w:nsid w:val="50005324"/>
    <w:multiLevelType w:val="hybridMultilevel"/>
    <w:tmpl w:val="D542D996"/>
    <w:lvl w:ilvl="0" w:tplc="DCC648A2">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5" w15:restartNumberingAfterBreak="0">
    <w:nsid w:val="5AD44808"/>
    <w:multiLevelType w:val="hybridMultilevel"/>
    <w:tmpl w:val="EC3A1280"/>
    <w:lvl w:ilvl="0" w:tplc="AF12E2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C46DD0"/>
    <w:multiLevelType w:val="hybridMultilevel"/>
    <w:tmpl w:val="9C2CA9CE"/>
    <w:lvl w:ilvl="0" w:tplc="A7061BFA">
      <w:start w:val="1"/>
      <w:numFmt w:val="taiwaneseCountingThousand"/>
      <w:lvlText w:val="%1、"/>
      <w:lvlJc w:val="left"/>
      <w:pPr>
        <w:tabs>
          <w:tab w:val="num" w:pos="2790"/>
        </w:tabs>
        <w:ind w:left="2790" w:hanging="81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7" w15:restartNumberingAfterBreak="0">
    <w:nsid w:val="674477EE"/>
    <w:multiLevelType w:val="hybridMultilevel"/>
    <w:tmpl w:val="784216A4"/>
    <w:lvl w:ilvl="0" w:tplc="0BF4E422">
      <w:start w:val="1"/>
      <w:numFmt w:val="decimal"/>
      <w:lvlText w:val="%1."/>
      <w:lvlJc w:val="left"/>
      <w:pPr>
        <w:ind w:left="41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01006F"/>
    <w:multiLevelType w:val="hybridMultilevel"/>
    <w:tmpl w:val="01B287A6"/>
    <w:lvl w:ilvl="0" w:tplc="A71AFB36">
      <w:start w:val="1"/>
      <w:numFmt w:val="taiwaneseCountingThousand"/>
      <w:lvlText w:val="(%1)"/>
      <w:lvlJc w:val="left"/>
      <w:pPr>
        <w:ind w:left="634" w:hanging="480"/>
      </w:pPr>
      <w:rPr>
        <w:rFonts w:cs="Times New Roman" w:hint="default"/>
        <w:color w:val="000000"/>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19" w15:restartNumberingAfterBreak="0">
    <w:nsid w:val="79015C9C"/>
    <w:multiLevelType w:val="hybridMultilevel"/>
    <w:tmpl w:val="FD10F374"/>
    <w:lvl w:ilvl="0" w:tplc="6E900F88">
      <w:start w:val="1"/>
      <w:numFmt w:val="taiwaneseCountingThousand"/>
      <w:lvlText w:val="%1."/>
      <w:lvlJc w:val="left"/>
      <w:pPr>
        <w:tabs>
          <w:tab w:val="num" w:pos="420"/>
        </w:tabs>
        <w:ind w:left="420" w:hanging="4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61119268">
    <w:abstractNumId w:val="5"/>
  </w:num>
  <w:num w:numId="2" w16cid:durableId="1911116622">
    <w:abstractNumId w:val="7"/>
  </w:num>
  <w:num w:numId="3" w16cid:durableId="1234198444">
    <w:abstractNumId w:val="16"/>
  </w:num>
  <w:num w:numId="4" w16cid:durableId="1413770038">
    <w:abstractNumId w:val="1"/>
  </w:num>
  <w:num w:numId="5" w16cid:durableId="2094470186">
    <w:abstractNumId w:val="19"/>
  </w:num>
  <w:num w:numId="6" w16cid:durableId="793911138">
    <w:abstractNumId w:val="0"/>
  </w:num>
  <w:num w:numId="7" w16cid:durableId="3760048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5930636">
    <w:abstractNumId w:val="2"/>
  </w:num>
  <w:num w:numId="9" w16cid:durableId="840972309">
    <w:abstractNumId w:val="6"/>
  </w:num>
  <w:num w:numId="10" w16cid:durableId="801383718">
    <w:abstractNumId w:val="10"/>
  </w:num>
  <w:num w:numId="11" w16cid:durableId="657346859">
    <w:abstractNumId w:val="3"/>
  </w:num>
  <w:num w:numId="12" w16cid:durableId="1981183376">
    <w:abstractNumId w:val="11"/>
  </w:num>
  <w:num w:numId="13" w16cid:durableId="516507596">
    <w:abstractNumId w:val="9"/>
  </w:num>
  <w:num w:numId="14" w16cid:durableId="2081826841">
    <w:abstractNumId w:val="14"/>
  </w:num>
  <w:num w:numId="15" w16cid:durableId="1561675913">
    <w:abstractNumId w:val="18"/>
  </w:num>
  <w:num w:numId="16" w16cid:durableId="892426382">
    <w:abstractNumId w:val="13"/>
  </w:num>
  <w:num w:numId="17" w16cid:durableId="475875679">
    <w:abstractNumId w:val="8"/>
  </w:num>
  <w:num w:numId="18" w16cid:durableId="1459298761">
    <w:abstractNumId w:val="15"/>
  </w:num>
  <w:num w:numId="19" w16cid:durableId="1597909684">
    <w:abstractNumId w:val="17"/>
  </w:num>
  <w:num w:numId="20" w16cid:durableId="479225217">
    <w:abstractNumId w:val="4"/>
  </w:num>
  <w:num w:numId="21" w16cid:durableId="1085804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F4C"/>
    <w:rsid w:val="00004DA2"/>
    <w:rsid w:val="000073E8"/>
    <w:rsid w:val="000121CA"/>
    <w:rsid w:val="000126A7"/>
    <w:rsid w:val="00014919"/>
    <w:rsid w:val="000169A0"/>
    <w:rsid w:val="00017A4D"/>
    <w:rsid w:val="00022A6B"/>
    <w:rsid w:val="00022FBC"/>
    <w:rsid w:val="000325B4"/>
    <w:rsid w:val="0003580C"/>
    <w:rsid w:val="00036D7C"/>
    <w:rsid w:val="00037C0F"/>
    <w:rsid w:val="00040E05"/>
    <w:rsid w:val="000445FC"/>
    <w:rsid w:val="000460DA"/>
    <w:rsid w:val="00047A9E"/>
    <w:rsid w:val="00050D82"/>
    <w:rsid w:val="00051227"/>
    <w:rsid w:val="0005195C"/>
    <w:rsid w:val="000526F6"/>
    <w:rsid w:val="000533F7"/>
    <w:rsid w:val="00053BD4"/>
    <w:rsid w:val="000542A9"/>
    <w:rsid w:val="000614AF"/>
    <w:rsid w:val="00061720"/>
    <w:rsid w:val="000639F0"/>
    <w:rsid w:val="00064778"/>
    <w:rsid w:val="0006520C"/>
    <w:rsid w:val="00067C70"/>
    <w:rsid w:val="00072694"/>
    <w:rsid w:val="000735E0"/>
    <w:rsid w:val="000748F3"/>
    <w:rsid w:val="00075F69"/>
    <w:rsid w:val="00081B38"/>
    <w:rsid w:val="000825BF"/>
    <w:rsid w:val="000835A2"/>
    <w:rsid w:val="00083946"/>
    <w:rsid w:val="00085D4E"/>
    <w:rsid w:val="00086318"/>
    <w:rsid w:val="000927A8"/>
    <w:rsid w:val="000950F5"/>
    <w:rsid w:val="000956BE"/>
    <w:rsid w:val="000970A7"/>
    <w:rsid w:val="000A22A6"/>
    <w:rsid w:val="000A30A7"/>
    <w:rsid w:val="000A5021"/>
    <w:rsid w:val="000A5685"/>
    <w:rsid w:val="000A6F8E"/>
    <w:rsid w:val="000A7511"/>
    <w:rsid w:val="000A7EB7"/>
    <w:rsid w:val="000B1C64"/>
    <w:rsid w:val="000B2511"/>
    <w:rsid w:val="000B61FB"/>
    <w:rsid w:val="000C0221"/>
    <w:rsid w:val="000C0F75"/>
    <w:rsid w:val="000C1B8C"/>
    <w:rsid w:val="000C5F6B"/>
    <w:rsid w:val="000C7592"/>
    <w:rsid w:val="000C7C65"/>
    <w:rsid w:val="000D283A"/>
    <w:rsid w:val="000D299F"/>
    <w:rsid w:val="000D3720"/>
    <w:rsid w:val="000D4A4D"/>
    <w:rsid w:val="000D6EFB"/>
    <w:rsid w:val="000D75A1"/>
    <w:rsid w:val="000E384C"/>
    <w:rsid w:val="000E4784"/>
    <w:rsid w:val="000E7525"/>
    <w:rsid w:val="000F1021"/>
    <w:rsid w:val="000F110B"/>
    <w:rsid w:val="000F1A04"/>
    <w:rsid w:val="000F1A38"/>
    <w:rsid w:val="000F41B6"/>
    <w:rsid w:val="000F70E8"/>
    <w:rsid w:val="000F7798"/>
    <w:rsid w:val="000F7B8B"/>
    <w:rsid w:val="00100527"/>
    <w:rsid w:val="00103A48"/>
    <w:rsid w:val="001042E5"/>
    <w:rsid w:val="00104DC9"/>
    <w:rsid w:val="001062A0"/>
    <w:rsid w:val="0010791D"/>
    <w:rsid w:val="00111094"/>
    <w:rsid w:val="00111237"/>
    <w:rsid w:val="001114F6"/>
    <w:rsid w:val="0011197E"/>
    <w:rsid w:val="00111B3B"/>
    <w:rsid w:val="00114946"/>
    <w:rsid w:val="00120ED9"/>
    <w:rsid w:val="00123278"/>
    <w:rsid w:val="001235C2"/>
    <w:rsid w:val="00124254"/>
    <w:rsid w:val="00124D23"/>
    <w:rsid w:val="00127ABE"/>
    <w:rsid w:val="0013082C"/>
    <w:rsid w:val="00130A45"/>
    <w:rsid w:val="00132170"/>
    <w:rsid w:val="0013219C"/>
    <w:rsid w:val="0013299F"/>
    <w:rsid w:val="00133C1B"/>
    <w:rsid w:val="00134194"/>
    <w:rsid w:val="00136B79"/>
    <w:rsid w:val="00140848"/>
    <w:rsid w:val="001409C0"/>
    <w:rsid w:val="00140CE1"/>
    <w:rsid w:val="00141365"/>
    <w:rsid w:val="0014187C"/>
    <w:rsid w:val="001424F7"/>
    <w:rsid w:val="001429D0"/>
    <w:rsid w:val="00144217"/>
    <w:rsid w:val="001442ED"/>
    <w:rsid w:val="001469F6"/>
    <w:rsid w:val="00147BB8"/>
    <w:rsid w:val="0015060C"/>
    <w:rsid w:val="00151678"/>
    <w:rsid w:val="00151836"/>
    <w:rsid w:val="0015280B"/>
    <w:rsid w:val="00155BF9"/>
    <w:rsid w:val="00157F57"/>
    <w:rsid w:val="00166F02"/>
    <w:rsid w:val="0016717D"/>
    <w:rsid w:val="001703B8"/>
    <w:rsid w:val="00171F6F"/>
    <w:rsid w:val="00172418"/>
    <w:rsid w:val="00172D83"/>
    <w:rsid w:val="00174911"/>
    <w:rsid w:val="00175B4E"/>
    <w:rsid w:val="00176D63"/>
    <w:rsid w:val="00177517"/>
    <w:rsid w:val="001807AB"/>
    <w:rsid w:val="001818D6"/>
    <w:rsid w:val="00185329"/>
    <w:rsid w:val="00186F7B"/>
    <w:rsid w:val="001878B4"/>
    <w:rsid w:val="001920DD"/>
    <w:rsid w:val="00192BF6"/>
    <w:rsid w:val="00194812"/>
    <w:rsid w:val="00194FD8"/>
    <w:rsid w:val="0019725D"/>
    <w:rsid w:val="001A0041"/>
    <w:rsid w:val="001A1359"/>
    <w:rsid w:val="001A1A1C"/>
    <w:rsid w:val="001A2A54"/>
    <w:rsid w:val="001A5833"/>
    <w:rsid w:val="001A5AF5"/>
    <w:rsid w:val="001A5D66"/>
    <w:rsid w:val="001A6329"/>
    <w:rsid w:val="001A6849"/>
    <w:rsid w:val="001A7D5A"/>
    <w:rsid w:val="001B03E2"/>
    <w:rsid w:val="001B0A21"/>
    <w:rsid w:val="001B1E1F"/>
    <w:rsid w:val="001B1E48"/>
    <w:rsid w:val="001B472A"/>
    <w:rsid w:val="001B6205"/>
    <w:rsid w:val="001B73EA"/>
    <w:rsid w:val="001C050D"/>
    <w:rsid w:val="001C28FA"/>
    <w:rsid w:val="001C4C05"/>
    <w:rsid w:val="001C61D5"/>
    <w:rsid w:val="001C7C07"/>
    <w:rsid w:val="001D0AEB"/>
    <w:rsid w:val="001D759B"/>
    <w:rsid w:val="001E1CE6"/>
    <w:rsid w:val="001E20B7"/>
    <w:rsid w:val="001E43A4"/>
    <w:rsid w:val="001E44CA"/>
    <w:rsid w:val="001E5FD8"/>
    <w:rsid w:val="001E636B"/>
    <w:rsid w:val="001F060F"/>
    <w:rsid w:val="001F10E6"/>
    <w:rsid w:val="001F1203"/>
    <w:rsid w:val="001F1C67"/>
    <w:rsid w:val="001F24C8"/>
    <w:rsid w:val="001F35B3"/>
    <w:rsid w:val="001F3793"/>
    <w:rsid w:val="001F6889"/>
    <w:rsid w:val="001F6BE2"/>
    <w:rsid w:val="002007E5"/>
    <w:rsid w:val="00200A35"/>
    <w:rsid w:val="002017A4"/>
    <w:rsid w:val="00201B08"/>
    <w:rsid w:val="002026AC"/>
    <w:rsid w:val="00202711"/>
    <w:rsid w:val="00202E3D"/>
    <w:rsid w:val="00203C8E"/>
    <w:rsid w:val="00204242"/>
    <w:rsid w:val="00204F41"/>
    <w:rsid w:val="00205CA9"/>
    <w:rsid w:val="0020612B"/>
    <w:rsid w:val="002104E3"/>
    <w:rsid w:val="0021096F"/>
    <w:rsid w:val="002116B8"/>
    <w:rsid w:val="00213DA9"/>
    <w:rsid w:val="002146D9"/>
    <w:rsid w:val="00214C90"/>
    <w:rsid w:val="00215742"/>
    <w:rsid w:val="00217D70"/>
    <w:rsid w:val="00223821"/>
    <w:rsid w:val="0022660D"/>
    <w:rsid w:val="00230051"/>
    <w:rsid w:val="002302EA"/>
    <w:rsid w:val="00231596"/>
    <w:rsid w:val="00231B29"/>
    <w:rsid w:val="00232074"/>
    <w:rsid w:val="0023348D"/>
    <w:rsid w:val="002358EB"/>
    <w:rsid w:val="0023623A"/>
    <w:rsid w:val="00236595"/>
    <w:rsid w:val="00237F7B"/>
    <w:rsid w:val="00240008"/>
    <w:rsid w:val="0024157F"/>
    <w:rsid w:val="00244E00"/>
    <w:rsid w:val="00244EE5"/>
    <w:rsid w:val="00245BFF"/>
    <w:rsid w:val="00245CEF"/>
    <w:rsid w:val="00245DAA"/>
    <w:rsid w:val="0025061E"/>
    <w:rsid w:val="00251D6E"/>
    <w:rsid w:val="0025329E"/>
    <w:rsid w:val="002569D3"/>
    <w:rsid w:val="002615C2"/>
    <w:rsid w:val="00262618"/>
    <w:rsid w:val="002633EC"/>
    <w:rsid w:val="00263636"/>
    <w:rsid w:val="002641B8"/>
    <w:rsid w:val="0027115C"/>
    <w:rsid w:val="002728C0"/>
    <w:rsid w:val="002733CE"/>
    <w:rsid w:val="00273928"/>
    <w:rsid w:val="00275129"/>
    <w:rsid w:val="002751E1"/>
    <w:rsid w:val="00275345"/>
    <w:rsid w:val="002757B7"/>
    <w:rsid w:val="00283AA7"/>
    <w:rsid w:val="00283D79"/>
    <w:rsid w:val="00290FED"/>
    <w:rsid w:val="00293605"/>
    <w:rsid w:val="00295EC2"/>
    <w:rsid w:val="0029677D"/>
    <w:rsid w:val="0029788C"/>
    <w:rsid w:val="00297E41"/>
    <w:rsid w:val="002A0637"/>
    <w:rsid w:val="002A072B"/>
    <w:rsid w:val="002A0E38"/>
    <w:rsid w:val="002A1D27"/>
    <w:rsid w:val="002A1F3D"/>
    <w:rsid w:val="002A35DA"/>
    <w:rsid w:val="002A3D83"/>
    <w:rsid w:val="002A5075"/>
    <w:rsid w:val="002A5F97"/>
    <w:rsid w:val="002A6F0C"/>
    <w:rsid w:val="002B1EBD"/>
    <w:rsid w:val="002B3103"/>
    <w:rsid w:val="002B5E5B"/>
    <w:rsid w:val="002B5F65"/>
    <w:rsid w:val="002B7513"/>
    <w:rsid w:val="002C0533"/>
    <w:rsid w:val="002C21BB"/>
    <w:rsid w:val="002C2AC3"/>
    <w:rsid w:val="002C335C"/>
    <w:rsid w:val="002C4660"/>
    <w:rsid w:val="002C7459"/>
    <w:rsid w:val="002C7A0D"/>
    <w:rsid w:val="002D05AA"/>
    <w:rsid w:val="002D0811"/>
    <w:rsid w:val="002D1B64"/>
    <w:rsid w:val="002D669D"/>
    <w:rsid w:val="002E1161"/>
    <w:rsid w:val="002E3577"/>
    <w:rsid w:val="002E7502"/>
    <w:rsid w:val="002E756B"/>
    <w:rsid w:val="002F0418"/>
    <w:rsid w:val="002F0C00"/>
    <w:rsid w:val="002F1650"/>
    <w:rsid w:val="002F2E9F"/>
    <w:rsid w:val="002F34F1"/>
    <w:rsid w:val="002F3A75"/>
    <w:rsid w:val="002F4024"/>
    <w:rsid w:val="002F4557"/>
    <w:rsid w:val="002F550D"/>
    <w:rsid w:val="002F6A9D"/>
    <w:rsid w:val="003009F7"/>
    <w:rsid w:val="00301BB0"/>
    <w:rsid w:val="00304A39"/>
    <w:rsid w:val="003053B2"/>
    <w:rsid w:val="0030592F"/>
    <w:rsid w:val="00305F0C"/>
    <w:rsid w:val="00306720"/>
    <w:rsid w:val="0030794A"/>
    <w:rsid w:val="00307FB2"/>
    <w:rsid w:val="00314BAA"/>
    <w:rsid w:val="00315096"/>
    <w:rsid w:val="00315BBC"/>
    <w:rsid w:val="003162C7"/>
    <w:rsid w:val="003164A6"/>
    <w:rsid w:val="00317697"/>
    <w:rsid w:val="003177CC"/>
    <w:rsid w:val="0032295B"/>
    <w:rsid w:val="00323CEB"/>
    <w:rsid w:val="00324EA5"/>
    <w:rsid w:val="00325C27"/>
    <w:rsid w:val="003267D8"/>
    <w:rsid w:val="00327568"/>
    <w:rsid w:val="0033045F"/>
    <w:rsid w:val="00331108"/>
    <w:rsid w:val="00331B7D"/>
    <w:rsid w:val="00333E1F"/>
    <w:rsid w:val="00334AEE"/>
    <w:rsid w:val="00337130"/>
    <w:rsid w:val="003413EF"/>
    <w:rsid w:val="00344A91"/>
    <w:rsid w:val="00346F76"/>
    <w:rsid w:val="00351161"/>
    <w:rsid w:val="00352631"/>
    <w:rsid w:val="003528ED"/>
    <w:rsid w:val="00352E2D"/>
    <w:rsid w:val="0035317D"/>
    <w:rsid w:val="00356244"/>
    <w:rsid w:val="0035659C"/>
    <w:rsid w:val="003571F0"/>
    <w:rsid w:val="00357982"/>
    <w:rsid w:val="0036010F"/>
    <w:rsid w:val="003601E5"/>
    <w:rsid w:val="00360DF0"/>
    <w:rsid w:val="0036246D"/>
    <w:rsid w:val="00363ADB"/>
    <w:rsid w:val="003663AD"/>
    <w:rsid w:val="003663BF"/>
    <w:rsid w:val="003701F9"/>
    <w:rsid w:val="00370E4B"/>
    <w:rsid w:val="0037323C"/>
    <w:rsid w:val="00373FEA"/>
    <w:rsid w:val="003749D9"/>
    <w:rsid w:val="003756BA"/>
    <w:rsid w:val="00376094"/>
    <w:rsid w:val="00377154"/>
    <w:rsid w:val="00377837"/>
    <w:rsid w:val="00380A9A"/>
    <w:rsid w:val="0038140C"/>
    <w:rsid w:val="003818B7"/>
    <w:rsid w:val="00382345"/>
    <w:rsid w:val="00383FA7"/>
    <w:rsid w:val="00384739"/>
    <w:rsid w:val="0038667C"/>
    <w:rsid w:val="00387241"/>
    <w:rsid w:val="00387413"/>
    <w:rsid w:val="003908F9"/>
    <w:rsid w:val="00394948"/>
    <w:rsid w:val="0039723C"/>
    <w:rsid w:val="003A048F"/>
    <w:rsid w:val="003A05E0"/>
    <w:rsid w:val="003A1347"/>
    <w:rsid w:val="003A1454"/>
    <w:rsid w:val="003A4BF3"/>
    <w:rsid w:val="003A5B7C"/>
    <w:rsid w:val="003A6462"/>
    <w:rsid w:val="003A77BF"/>
    <w:rsid w:val="003B14F2"/>
    <w:rsid w:val="003B16D0"/>
    <w:rsid w:val="003B1A72"/>
    <w:rsid w:val="003B429F"/>
    <w:rsid w:val="003B4E1E"/>
    <w:rsid w:val="003B5496"/>
    <w:rsid w:val="003B7157"/>
    <w:rsid w:val="003B7E4A"/>
    <w:rsid w:val="003C0776"/>
    <w:rsid w:val="003C09E8"/>
    <w:rsid w:val="003C15A2"/>
    <w:rsid w:val="003C1D2D"/>
    <w:rsid w:val="003C29A5"/>
    <w:rsid w:val="003C2CC3"/>
    <w:rsid w:val="003C3F25"/>
    <w:rsid w:val="003C555F"/>
    <w:rsid w:val="003D2D7A"/>
    <w:rsid w:val="003D4DE0"/>
    <w:rsid w:val="003E0CC1"/>
    <w:rsid w:val="003E5F95"/>
    <w:rsid w:val="003E7F3D"/>
    <w:rsid w:val="003F0527"/>
    <w:rsid w:val="003F103B"/>
    <w:rsid w:val="003F189B"/>
    <w:rsid w:val="003F26AD"/>
    <w:rsid w:val="003F4C6F"/>
    <w:rsid w:val="003F51C5"/>
    <w:rsid w:val="003F5B74"/>
    <w:rsid w:val="003F5DE5"/>
    <w:rsid w:val="003F5E02"/>
    <w:rsid w:val="003F5E12"/>
    <w:rsid w:val="003F715E"/>
    <w:rsid w:val="004005FE"/>
    <w:rsid w:val="00402939"/>
    <w:rsid w:val="00403F0E"/>
    <w:rsid w:val="00405DD9"/>
    <w:rsid w:val="00406AF6"/>
    <w:rsid w:val="004079C2"/>
    <w:rsid w:val="004079E4"/>
    <w:rsid w:val="00413EA1"/>
    <w:rsid w:val="00415FB8"/>
    <w:rsid w:val="004162C4"/>
    <w:rsid w:val="0041755F"/>
    <w:rsid w:val="004203A4"/>
    <w:rsid w:val="004217A3"/>
    <w:rsid w:val="0042201E"/>
    <w:rsid w:val="004228BF"/>
    <w:rsid w:val="0042441E"/>
    <w:rsid w:val="00425DFD"/>
    <w:rsid w:val="00426AB4"/>
    <w:rsid w:val="004314CD"/>
    <w:rsid w:val="004323CF"/>
    <w:rsid w:val="00433AE7"/>
    <w:rsid w:val="00435C37"/>
    <w:rsid w:val="0043660A"/>
    <w:rsid w:val="00441D5B"/>
    <w:rsid w:val="00442BBB"/>
    <w:rsid w:val="00443A3E"/>
    <w:rsid w:val="00444FC5"/>
    <w:rsid w:val="0044610E"/>
    <w:rsid w:val="004478EB"/>
    <w:rsid w:val="004552C7"/>
    <w:rsid w:val="00455AB6"/>
    <w:rsid w:val="00455BB6"/>
    <w:rsid w:val="00456D4A"/>
    <w:rsid w:val="0045736B"/>
    <w:rsid w:val="00461619"/>
    <w:rsid w:val="00462630"/>
    <w:rsid w:val="004645FC"/>
    <w:rsid w:val="00464978"/>
    <w:rsid w:val="004651D8"/>
    <w:rsid w:val="00466003"/>
    <w:rsid w:val="00466887"/>
    <w:rsid w:val="00466996"/>
    <w:rsid w:val="00467C2C"/>
    <w:rsid w:val="00471316"/>
    <w:rsid w:val="00471A16"/>
    <w:rsid w:val="004771DC"/>
    <w:rsid w:val="004800F3"/>
    <w:rsid w:val="00480A32"/>
    <w:rsid w:val="00481E74"/>
    <w:rsid w:val="0048247A"/>
    <w:rsid w:val="00483367"/>
    <w:rsid w:val="0048396A"/>
    <w:rsid w:val="00484ED2"/>
    <w:rsid w:val="004852B9"/>
    <w:rsid w:val="004862AB"/>
    <w:rsid w:val="004902E5"/>
    <w:rsid w:val="00490473"/>
    <w:rsid w:val="00491861"/>
    <w:rsid w:val="00494372"/>
    <w:rsid w:val="00497E99"/>
    <w:rsid w:val="004A236E"/>
    <w:rsid w:val="004A2792"/>
    <w:rsid w:val="004A4F26"/>
    <w:rsid w:val="004A741E"/>
    <w:rsid w:val="004B00FB"/>
    <w:rsid w:val="004B098E"/>
    <w:rsid w:val="004B2CC8"/>
    <w:rsid w:val="004B5C25"/>
    <w:rsid w:val="004B5E3B"/>
    <w:rsid w:val="004C0F58"/>
    <w:rsid w:val="004C1AC3"/>
    <w:rsid w:val="004C1EDD"/>
    <w:rsid w:val="004C396A"/>
    <w:rsid w:val="004C474B"/>
    <w:rsid w:val="004C7378"/>
    <w:rsid w:val="004D3382"/>
    <w:rsid w:val="004D4917"/>
    <w:rsid w:val="004D4B03"/>
    <w:rsid w:val="004D4F90"/>
    <w:rsid w:val="004D53EB"/>
    <w:rsid w:val="004D691D"/>
    <w:rsid w:val="004D7A6B"/>
    <w:rsid w:val="004E1635"/>
    <w:rsid w:val="004E39E9"/>
    <w:rsid w:val="004E4FB3"/>
    <w:rsid w:val="004E598A"/>
    <w:rsid w:val="004E76DA"/>
    <w:rsid w:val="004F0112"/>
    <w:rsid w:val="004F2C60"/>
    <w:rsid w:val="004F3830"/>
    <w:rsid w:val="004F48F8"/>
    <w:rsid w:val="004F6E75"/>
    <w:rsid w:val="00501270"/>
    <w:rsid w:val="0050184C"/>
    <w:rsid w:val="00502068"/>
    <w:rsid w:val="00502668"/>
    <w:rsid w:val="005045C9"/>
    <w:rsid w:val="0050472F"/>
    <w:rsid w:val="00505394"/>
    <w:rsid w:val="00507631"/>
    <w:rsid w:val="00510886"/>
    <w:rsid w:val="00510A6E"/>
    <w:rsid w:val="00511E87"/>
    <w:rsid w:val="00514004"/>
    <w:rsid w:val="0051658F"/>
    <w:rsid w:val="00521A7B"/>
    <w:rsid w:val="00521AD6"/>
    <w:rsid w:val="0052275E"/>
    <w:rsid w:val="00522DCF"/>
    <w:rsid w:val="00524376"/>
    <w:rsid w:val="00524549"/>
    <w:rsid w:val="00524C35"/>
    <w:rsid w:val="0052696C"/>
    <w:rsid w:val="00527BC5"/>
    <w:rsid w:val="00530D57"/>
    <w:rsid w:val="005311BE"/>
    <w:rsid w:val="00531DF3"/>
    <w:rsid w:val="00533672"/>
    <w:rsid w:val="00535B2A"/>
    <w:rsid w:val="00536564"/>
    <w:rsid w:val="0053713E"/>
    <w:rsid w:val="00537AB3"/>
    <w:rsid w:val="00540C4E"/>
    <w:rsid w:val="005435B2"/>
    <w:rsid w:val="00543B16"/>
    <w:rsid w:val="00544204"/>
    <w:rsid w:val="00545054"/>
    <w:rsid w:val="00545D0B"/>
    <w:rsid w:val="005513AE"/>
    <w:rsid w:val="00552962"/>
    <w:rsid w:val="00555BC6"/>
    <w:rsid w:val="005561E1"/>
    <w:rsid w:val="00560776"/>
    <w:rsid w:val="00561E01"/>
    <w:rsid w:val="0056208A"/>
    <w:rsid w:val="005638C1"/>
    <w:rsid w:val="005704E1"/>
    <w:rsid w:val="00572BCD"/>
    <w:rsid w:val="0057448D"/>
    <w:rsid w:val="00576CA3"/>
    <w:rsid w:val="00577F58"/>
    <w:rsid w:val="00580C38"/>
    <w:rsid w:val="00582EDD"/>
    <w:rsid w:val="00583693"/>
    <w:rsid w:val="005851B9"/>
    <w:rsid w:val="00585749"/>
    <w:rsid w:val="00590AE5"/>
    <w:rsid w:val="00591151"/>
    <w:rsid w:val="00591639"/>
    <w:rsid w:val="00597481"/>
    <w:rsid w:val="0059769D"/>
    <w:rsid w:val="00597C72"/>
    <w:rsid w:val="005A06F6"/>
    <w:rsid w:val="005A2296"/>
    <w:rsid w:val="005A2A2B"/>
    <w:rsid w:val="005A33B8"/>
    <w:rsid w:val="005A4372"/>
    <w:rsid w:val="005B274A"/>
    <w:rsid w:val="005B321D"/>
    <w:rsid w:val="005B32A9"/>
    <w:rsid w:val="005B34D3"/>
    <w:rsid w:val="005C0382"/>
    <w:rsid w:val="005C194F"/>
    <w:rsid w:val="005C1CF6"/>
    <w:rsid w:val="005C1F96"/>
    <w:rsid w:val="005C390A"/>
    <w:rsid w:val="005C3D0B"/>
    <w:rsid w:val="005D31B4"/>
    <w:rsid w:val="005D36A3"/>
    <w:rsid w:val="005D6484"/>
    <w:rsid w:val="005D6864"/>
    <w:rsid w:val="005D6906"/>
    <w:rsid w:val="005D7549"/>
    <w:rsid w:val="005E0ECB"/>
    <w:rsid w:val="005E43B1"/>
    <w:rsid w:val="005E4943"/>
    <w:rsid w:val="005E5818"/>
    <w:rsid w:val="005E62D0"/>
    <w:rsid w:val="005E785C"/>
    <w:rsid w:val="005E7A22"/>
    <w:rsid w:val="005F23F4"/>
    <w:rsid w:val="005F33ED"/>
    <w:rsid w:val="005F3EA4"/>
    <w:rsid w:val="005F4376"/>
    <w:rsid w:val="005F7437"/>
    <w:rsid w:val="005F7520"/>
    <w:rsid w:val="0060149C"/>
    <w:rsid w:val="0060153E"/>
    <w:rsid w:val="0060180B"/>
    <w:rsid w:val="0060290A"/>
    <w:rsid w:val="00602D65"/>
    <w:rsid w:val="00602E4A"/>
    <w:rsid w:val="006030D2"/>
    <w:rsid w:val="0060540B"/>
    <w:rsid w:val="00605CD1"/>
    <w:rsid w:val="00605DA8"/>
    <w:rsid w:val="00605FCD"/>
    <w:rsid w:val="00606083"/>
    <w:rsid w:val="00606505"/>
    <w:rsid w:val="006076D7"/>
    <w:rsid w:val="00613717"/>
    <w:rsid w:val="006141C0"/>
    <w:rsid w:val="00615357"/>
    <w:rsid w:val="00616460"/>
    <w:rsid w:val="006177B4"/>
    <w:rsid w:val="00617C3E"/>
    <w:rsid w:val="00622F75"/>
    <w:rsid w:val="00623104"/>
    <w:rsid w:val="00623E00"/>
    <w:rsid w:val="006250CA"/>
    <w:rsid w:val="00626A29"/>
    <w:rsid w:val="006309D6"/>
    <w:rsid w:val="0063108C"/>
    <w:rsid w:val="00632B03"/>
    <w:rsid w:val="00634145"/>
    <w:rsid w:val="00634544"/>
    <w:rsid w:val="00635933"/>
    <w:rsid w:val="00636C78"/>
    <w:rsid w:val="0064133F"/>
    <w:rsid w:val="00641DC8"/>
    <w:rsid w:val="00641E76"/>
    <w:rsid w:val="006428F0"/>
    <w:rsid w:val="006445E1"/>
    <w:rsid w:val="00644ED8"/>
    <w:rsid w:val="00645C8D"/>
    <w:rsid w:val="00646FBC"/>
    <w:rsid w:val="0064781C"/>
    <w:rsid w:val="00651A49"/>
    <w:rsid w:val="00653F65"/>
    <w:rsid w:val="00653FE8"/>
    <w:rsid w:val="00654746"/>
    <w:rsid w:val="006555F3"/>
    <w:rsid w:val="00656EB6"/>
    <w:rsid w:val="006575B5"/>
    <w:rsid w:val="006577F0"/>
    <w:rsid w:val="0066290C"/>
    <w:rsid w:val="006629E2"/>
    <w:rsid w:val="00663915"/>
    <w:rsid w:val="006645A9"/>
    <w:rsid w:val="0066684D"/>
    <w:rsid w:val="0067393F"/>
    <w:rsid w:val="0067476E"/>
    <w:rsid w:val="00674D57"/>
    <w:rsid w:val="00674F4C"/>
    <w:rsid w:val="0067619C"/>
    <w:rsid w:val="006806FD"/>
    <w:rsid w:val="00681202"/>
    <w:rsid w:val="006825BF"/>
    <w:rsid w:val="00682871"/>
    <w:rsid w:val="006831CB"/>
    <w:rsid w:val="00683A29"/>
    <w:rsid w:val="006852FB"/>
    <w:rsid w:val="006940EE"/>
    <w:rsid w:val="00695C87"/>
    <w:rsid w:val="006961EF"/>
    <w:rsid w:val="006968F9"/>
    <w:rsid w:val="0069780F"/>
    <w:rsid w:val="00697B04"/>
    <w:rsid w:val="006A089C"/>
    <w:rsid w:val="006A0A2A"/>
    <w:rsid w:val="006A14A8"/>
    <w:rsid w:val="006A1B1E"/>
    <w:rsid w:val="006A372F"/>
    <w:rsid w:val="006A554B"/>
    <w:rsid w:val="006A7074"/>
    <w:rsid w:val="006A7903"/>
    <w:rsid w:val="006B0B6F"/>
    <w:rsid w:val="006B2173"/>
    <w:rsid w:val="006B4EF7"/>
    <w:rsid w:val="006B529C"/>
    <w:rsid w:val="006B60DB"/>
    <w:rsid w:val="006B625A"/>
    <w:rsid w:val="006B72D8"/>
    <w:rsid w:val="006C170F"/>
    <w:rsid w:val="006C1D5D"/>
    <w:rsid w:val="006C3EC5"/>
    <w:rsid w:val="006C3FF3"/>
    <w:rsid w:val="006C6504"/>
    <w:rsid w:val="006C6AB3"/>
    <w:rsid w:val="006C6EE5"/>
    <w:rsid w:val="006D0E35"/>
    <w:rsid w:val="006D103B"/>
    <w:rsid w:val="006D1482"/>
    <w:rsid w:val="006D3158"/>
    <w:rsid w:val="006D3B1F"/>
    <w:rsid w:val="006D4B55"/>
    <w:rsid w:val="006D6065"/>
    <w:rsid w:val="006E090D"/>
    <w:rsid w:val="006E14DC"/>
    <w:rsid w:val="006E3744"/>
    <w:rsid w:val="006E564B"/>
    <w:rsid w:val="006E5AED"/>
    <w:rsid w:val="006F041F"/>
    <w:rsid w:val="006F143A"/>
    <w:rsid w:val="006F241A"/>
    <w:rsid w:val="006F25BA"/>
    <w:rsid w:val="006F2AEB"/>
    <w:rsid w:val="006F456B"/>
    <w:rsid w:val="006F5D55"/>
    <w:rsid w:val="006F67CC"/>
    <w:rsid w:val="006F7A91"/>
    <w:rsid w:val="00700A69"/>
    <w:rsid w:val="00700B2E"/>
    <w:rsid w:val="007013B9"/>
    <w:rsid w:val="007013C4"/>
    <w:rsid w:val="00701D4E"/>
    <w:rsid w:val="00702A70"/>
    <w:rsid w:val="0070698C"/>
    <w:rsid w:val="00706D92"/>
    <w:rsid w:val="007073B6"/>
    <w:rsid w:val="00710D77"/>
    <w:rsid w:val="00711776"/>
    <w:rsid w:val="00711A7D"/>
    <w:rsid w:val="0071329D"/>
    <w:rsid w:val="0071738F"/>
    <w:rsid w:val="00717440"/>
    <w:rsid w:val="00721966"/>
    <w:rsid w:val="00722A9A"/>
    <w:rsid w:val="00726A48"/>
    <w:rsid w:val="00726A5C"/>
    <w:rsid w:val="00726C15"/>
    <w:rsid w:val="00727A42"/>
    <w:rsid w:val="007306AE"/>
    <w:rsid w:val="00732424"/>
    <w:rsid w:val="007329C6"/>
    <w:rsid w:val="007335B7"/>
    <w:rsid w:val="00733B30"/>
    <w:rsid w:val="00733C78"/>
    <w:rsid w:val="007358B7"/>
    <w:rsid w:val="00735B6C"/>
    <w:rsid w:val="00735E43"/>
    <w:rsid w:val="00735EA1"/>
    <w:rsid w:val="00735ED7"/>
    <w:rsid w:val="00736BC0"/>
    <w:rsid w:val="00741820"/>
    <w:rsid w:val="007452AD"/>
    <w:rsid w:val="00745345"/>
    <w:rsid w:val="00745CE9"/>
    <w:rsid w:val="00750328"/>
    <w:rsid w:val="00750767"/>
    <w:rsid w:val="00751E4E"/>
    <w:rsid w:val="0075260F"/>
    <w:rsid w:val="00752679"/>
    <w:rsid w:val="007529AC"/>
    <w:rsid w:val="00753DBF"/>
    <w:rsid w:val="007555DE"/>
    <w:rsid w:val="0075602D"/>
    <w:rsid w:val="00756664"/>
    <w:rsid w:val="00756B2B"/>
    <w:rsid w:val="007601B1"/>
    <w:rsid w:val="0076067C"/>
    <w:rsid w:val="00760FB1"/>
    <w:rsid w:val="00761BA5"/>
    <w:rsid w:val="00763DEF"/>
    <w:rsid w:val="00764217"/>
    <w:rsid w:val="00766752"/>
    <w:rsid w:val="00767648"/>
    <w:rsid w:val="00767E21"/>
    <w:rsid w:val="0077084C"/>
    <w:rsid w:val="0077127D"/>
    <w:rsid w:val="0077214A"/>
    <w:rsid w:val="00772ECC"/>
    <w:rsid w:val="00773CD5"/>
    <w:rsid w:val="0077437A"/>
    <w:rsid w:val="00774FA4"/>
    <w:rsid w:val="0078119F"/>
    <w:rsid w:val="007818D2"/>
    <w:rsid w:val="00781DEC"/>
    <w:rsid w:val="00782BBC"/>
    <w:rsid w:val="00783AC4"/>
    <w:rsid w:val="0078491A"/>
    <w:rsid w:val="00784ADD"/>
    <w:rsid w:val="00784CC1"/>
    <w:rsid w:val="00790372"/>
    <w:rsid w:val="00792933"/>
    <w:rsid w:val="00795249"/>
    <w:rsid w:val="00796708"/>
    <w:rsid w:val="007970AF"/>
    <w:rsid w:val="007A376B"/>
    <w:rsid w:val="007A5BF4"/>
    <w:rsid w:val="007A6F1F"/>
    <w:rsid w:val="007B02F1"/>
    <w:rsid w:val="007B048F"/>
    <w:rsid w:val="007B507A"/>
    <w:rsid w:val="007B5DC9"/>
    <w:rsid w:val="007B67FC"/>
    <w:rsid w:val="007B7423"/>
    <w:rsid w:val="007C0071"/>
    <w:rsid w:val="007C38A5"/>
    <w:rsid w:val="007C41CA"/>
    <w:rsid w:val="007C4F20"/>
    <w:rsid w:val="007C6A2B"/>
    <w:rsid w:val="007C6CE6"/>
    <w:rsid w:val="007D06B3"/>
    <w:rsid w:val="007D0A36"/>
    <w:rsid w:val="007D0AC6"/>
    <w:rsid w:val="007D21CB"/>
    <w:rsid w:val="007D3889"/>
    <w:rsid w:val="007D39A0"/>
    <w:rsid w:val="007D4449"/>
    <w:rsid w:val="007E74AB"/>
    <w:rsid w:val="007E7FA3"/>
    <w:rsid w:val="007F1D37"/>
    <w:rsid w:val="007F276C"/>
    <w:rsid w:val="007F3810"/>
    <w:rsid w:val="007F3B78"/>
    <w:rsid w:val="007F3B7F"/>
    <w:rsid w:val="007F5959"/>
    <w:rsid w:val="007F5AAB"/>
    <w:rsid w:val="007F6B47"/>
    <w:rsid w:val="0080046C"/>
    <w:rsid w:val="00801433"/>
    <w:rsid w:val="00805C15"/>
    <w:rsid w:val="008063AD"/>
    <w:rsid w:val="00806481"/>
    <w:rsid w:val="0080677A"/>
    <w:rsid w:val="00806A2C"/>
    <w:rsid w:val="00807863"/>
    <w:rsid w:val="00807A4A"/>
    <w:rsid w:val="00810857"/>
    <w:rsid w:val="008114A3"/>
    <w:rsid w:val="00811729"/>
    <w:rsid w:val="00813B5E"/>
    <w:rsid w:val="0081432C"/>
    <w:rsid w:val="008145D2"/>
    <w:rsid w:val="00814F64"/>
    <w:rsid w:val="00815580"/>
    <w:rsid w:val="00815953"/>
    <w:rsid w:val="008161FD"/>
    <w:rsid w:val="00816FAF"/>
    <w:rsid w:val="0081728F"/>
    <w:rsid w:val="00817727"/>
    <w:rsid w:val="00821DEF"/>
    <w:rsid w:val="00823BE3"/>
    <w:rsid w:val="00827093"/>
    <w:rsid w:val="008278CE"/>
    <w:rsid w:val="00827E9F"/>
    <w:rsid w:val="00830367"/>
    <w:rsid w:val="00831E8F"/>
    <w:rsid w:val="008329E6"/>
    <w:rsid w:val="00833357"/>
    <w:rsid w:val="00834394"/>
    <w:rsid w:val="00834872"/>
    <w:rsid w:val="00835C93"/>
    <w:rsid w:val="008379D9"/>
    <w:rsid w:val="00841A4D"/>
    <w:rsid w:val="00843CA1"/>
    <w:rsid w:val="008449B7"/>
    <w:rsid w:val="00844CB8"/>
    <w:rsid w:val="00846A89"/>
    <w:rsid w:val="00852642"/>
    <w:rsid w:val="00854BA5"/>
    <w:rsid w:val="008558D5"/>
    <w:rsid w:val="00855D93"/>
    <w:rsid w:val="00856028"/>
    <w:rsid w:val="0086075D"/>
    <w:rsid w:val="00860B85"/>
    <w:rsid w:val="008642D4"/>
    <w:rsid w:val="008642F0"/>
    <w:rsid w:val="0086435C"/>
    <w:rsid w:val="00865808"/>
    <w:rsid w:val="00865B4F"/>
    <w:rsid w:val="008660ED"/>
    <w:rsid w:val="008661D2"/>
    <w:rsid w:val="0086627B"/>
    <w:rsid w:val="00871AB7"/>
    <w:rsid w:val="00873810"/>
    <w:rsid w:val="00873B40"/>
    <w:rsid w:val="0087489B"/>
    <w:rsid w:val="00877757"/>
    <w:rsid w:val="008800DF"/>
    <w:rsid w:val="00884F5B"/>
    <w:rsid w:val="00885188"/>
    <w:rsid w:val="008866E8"/>
    <w:rsid w:val="0088677A"/>
    <w:rsid w:val="0089204F"/>
    <w:rsid w:val="00892694"/>
    <w:rsid w:val="00894230"/>
    <w:rsid w:val="008942DE"/>
    <w:rsid w:val="00896811"/>
    <w:rsid w:val="00896B07"/>
    <w:rsid w:val="008971EA"/>
    <w:rsid w:val="008974E0"/>
    <w:rsid w:val="008A0AD4"/>
    <w:rsid w:val="008A0C46"/>
    <w:rsid w:val="008A2145"/>
    <w:rsid w:val="008A2886"/>
    <w:rsid w:val="008A2D9F"/>
    <w:rsid w:val="008A31EF"/>
    <w:rsid w:val="008A5838"/>
    <w:rsid w:val="008A7885"/>
    <w:rsid w:val="008B073A"/>
    <w:rsid w:val="008B1CE5"/>
    <w:rsid w:val="008B227A"/>
    <w:rsid w:val="008B2A5C"/>
    <w:rsid w:val="008B2F81"/>
    <w:rsid w:val="008B50A4"/>
    <w:rsid w:val="008B7027"/>
    <w:rsid w:val="008C0955"/>
    <w:rsid w:val="008C1029"/>
    <w:rsid w:val="008C16D8"/>
    <w:rsid w:val="008C1FAE"/>
    <w:rsid w:val="008C49E2"/>
    <w:rsid w:val="008C6C3C"/>
    <w:rsid w:val="008D1773"/>
    <w:rsid w:val="008D2150"/>
    <w:rsid w:val="008D2D1B"/>
    <w:rsid w:val="008D5153"/>
    <w:rsid w:val="008D5A3D"/>
    <w:rsid w:val="008E09E0"/>
    <w:rsid w:val="008E3E9C"/>
    <w:rsid w:val="008E5334"/>
    <w:rsid w:val="008F06C2"/>
    <w:rsid w:val="008F0863"/>
    <w:rsid w:val="008F2C39"/>
    <w:rsid w:val="008F381D"/>
    <w:rsid w:val="008F392D"/>
    <w:rsid w:val="008F7B97"/>
    <w:rsid w:val="009029C9"/>
    <w:rsid w:val="009034A0"/>
    <w:rsid w:val="00905FF3"/>
    <w:rsid w:val="0090692B"/>
    <w:rsid w:val="0091070F"/>
    <w:rsid w:val="00910DD7"/>
    <w:rsid w:val="009113E5"/>
    <w:rsid w:val="009114B0"/>
    <w:rsid w:val="00913BF9"/>
    <w:rsid w:val="009142CF"/>
    <w:rsid w:val="00915264"/>
    <w:rsid w:val="00915CAE"/>
    <w:rsid w:val="009172D1"/>
    <w:rsid w:val="00922706"/>
    <w:rsid w:val="00923F01"/>
    <w:rsid w:val="00926C55"/>
    <w:rsid w:val="00927A99"/>
    <w:rsid w:val="009313A2"/>
    <w:rsid w:val="0093175B"/>
    <w:rsid w:val="0093208C"/>
    <w:rsid w:val="00932B00"/>
    <w:rsid w:val="0094161A"/>
    <w:rsid w:val="00941770"/>
    <w:rsid w:val="00943913"/>
    <w:rsid w:val="00945989"/>
    <w:rsid w:val="00946A7D"/>
    <w:rsid w:val="009471F6"/>
    <w:rsid w:val="009553EC"/>
    <w:rsid w:val="00955EEB"/>
    <w:rsid w:val="00956447"/>
    <w:rsid w:val="009602E7"/>
    <w:rsid w:val="0096177F"/>
    <w:rsid w:val="00962488"/>
    <w:rsid w:val="00962770"/>
    <w:rsid w:val="00967671"/>
    <w:rsid w:val="00967940"/>
    <w:rsid w:val="00967CA1"/>
    <w:rsid w:val="00967E87"/>
    <w:rsid w:val="00971DC8"/>
    <w:rsid w:val="00973803"/>
    <w:rsid w:val="00975D41"/>
    <w:rsid w:val="0097691D"/>
    <w:rsid w:val="009779B8"/>
    <w:rsid w:val="00983204"/>
    <w:rsid w:val="009877FD"/>
    <w:rsid w:val="00987E48"/>
    <w:rsid w:val="00987E9A"/>
    <w:rsid w:val="00990F75"/>
    <w:rsid w:val="00991331"/>
    <w:rsid w:val="009916DA"/>
    <w:rsid w:val="009925F3"/>
    <w:rsid w:val="0099350D"/>
    <w:rsid w:val="009945CA"/>
    <w:rsid w:val="00994888"/>
    <w:rsid w:val="009952BA"/>
    <w:rsid w:val="00995408"/>
    <w:rsid w:val="00997A51"/>
    <w:rsid w:val="009A0D55"/>
    <w:rsid w:val="009A1882"/>
    <w:rsid w:val="009A2C5D"/>
    <w:rsid w:val="009A2F8C"/>
    <w:rsid w:val="009A379C"/>
    <w:rsid w:val="009A4FB5"/>
    <w:rsid w:val="009A557E"/>
    <w:rsid w:val="009A6C7F"/>
    <w:rsid w:val="009B28A1"/>
    <w:rsid w:val="009B3A50"/>
    <w:rsid w:val="009C4F45"/>
    <w:rsid w:val="009C7775"/>
    <w:rsid w:val="009C7847"/>
    <w:rsid w:val="009C7F0F"/>
    <w:rsid w:val="009D0CEC"/>
    <w:rsid w:val="009D178E"/>
    <w:rsid w:val="009D1A9B"/>
    <w:rsid w:val="009D36C1"/>
    <w:rsid w:val="009D7626"/>
    <w:rsid w:val="009E19AA"/>
    <w:rsid w:val="009E3E63"/>
    <w:rsid w:val="009E3FF1"/>
    <w:rsid w:val="009E6693"/>
    <w:rsid w:val="009E6855"/>
    <w:rsid w:val="009E7D12"/>
    <w:rsid w:val="009F168C"/>
    <w:rsid w:val="009F446F"/>
    <w:rsid w:val="009F70B8"/>
    <w:rsid w:val="00A0150B"/>
    <w:rsid w:val="00A03DCD"/>
    <w:rsid w:val="00A0440F"/>
    <w:rsid w:val="00A05D91"/>
    <w:rsid w:val="00A079A7"/>
    <w:rsid w:val="00A10D1B"/>
    <w:rsid w:val="00A139F3"/>
    <w:rsid w:val="00A13B90"/>
    <w:rsid w:val="00A13F77"/>
    <w:rsid w:val="00A17CB0"/>
    <w:rsid w:val="00A17CC1"/>
    <w:rsid w:val="00A21174"/>
    <w:rsid w:val="00A23CEF"/>
    <w:rsid w:val="00A246CA"/>
    <w:rsid w:val="00A24E18"/>
    <w:rsid w:val="00A303BA"/>
    <w:rsid w:val="00A316A2"/>
    <w:rsid w:val="00A31DCC"/>
    <w:rsid w:val="00A33A83"/>
    <w:rsid w:val="00A3552B"/>
    <w:rsid w:val="00A362DA"/>
    <w:rsid w:val="00A42A41"/>
    <w:rsid w:val="00A42ED9"/>
    <w:rsid w:val="00A43D10"/>
    <w:rsid w:val="00A44436"/>
    <w:rsid w:val="00A45290"/>
    <w:rsid w:val="00A55A2D"/>
    <w:rsid w:val="00A56AFD"/>
    <w:rsid w:val="00A56EEB"/>
    <w:rsid w:val="00A57265"/>
    <w:rsid w:val="00A61170"/>
    <w:rsid w:val="00A703BB"/>
    <w:rsid w:val="00A70DDC"/>
    <w:rsid w:val="00A71468"/>
    <w:rsid w:val="00A73C49"/>
    <w:rsid w:val="00A73E75"/>
    <w:rsid w:val="00A823A6"/>
    <w:rsid w:val="00A82A4D"/>
    <w:rsid w:val="00A84698"/>
    <w:rsid w:val="00A84CE9"/>
    <w:rsid w:val="00A854E6"/>
    <w:rsid w:val="00A85AAD"/>
    <w:rsid w:val="00A85D0E"/>
    <w:rsid w:val="00A86B13"/>
    <w:rsid w:val="00A8726F"/>
    <w:rsid w:val="00A90313"/>
    <w:rsid w:val="00A9108A"/>
    <w:rsid w:val="00A9149F"/>
    <w:rsid w:val="00A93C85"/>
    <w:rsid w:val="00A94A01"/>
    <w:rsid w:val="00A96773"/>
    <w:rsid w:val="00A96A4C"/>
    <w:rsid w:val="00A96EE8"/>
    <w:rsid w:val="00A97156"/>
    <w:rsid w:val="00A9739E"/>
    <w:rsid w:val="00AA09F5"/>
    <w:rsid w:val="00AA0C4D"/>
    <w:rsid w:val="00AA0D71"/>
    <w:rsid w:val="00AA1F39"/>
    <w:rsid w:val="00AA342E"/>
    <w:rsid w:val="00AA6D21"/>
    <w:rsid w:val="00AA7CAF"/>
    <w:rsid w:val="00AB0265"/>
    <w:rsid w:val="00AB04A0"/>
    <w:rsid w:val="00AB0D2A"/>
    <w:rsid w:val="00AB2AB2"/>
    <w:rsid w:val="00AB4125"/>
    <w:rsid w:val="00AB5AB6"/>
    <w:rsid w:val="00AB653C"/>
    <w:rsid w:val="00AB6757"/>
    <w:rsid w:val="00AB78B8"/>
    <w:rsid w:val="00AB7C39"/>
    <w:rsid w:val="00AC1A74"/>
    <w:rsid w:val="00AC3EBD"/>
    <w:rsid w:val="00AC41ED"/>
    <w:rsid w:val="00AC462A"/>
    <w:rsid w:val="00AC5B6A"/>
    <w:rsid w:val="00AC64C6"/>
    <w:rsid w:val="00AC658C"/>
    <w:rsid w:val="00AC7085"/>
    <w:rsid w:val="00AD0283"/>
    <w:rsid w:val="00AD050B"/>
    <w:rsid w:val="00AD105B"/>
    <w:rsid w:val="00AD32D1"/>
    <w:rsid w:val="00AD33D5"/>
    <w:rsid w:val="00AD34BC"/>
    <w:rsid w:val="00AD4962"/>
    <w:rsid w:val="00AD50C0"/>
    <w:rsid w:val="00AD699F"/>
    <w:rsid w:val="00AD6D2B"/>
    <w:rsid w:val="00AD7D50"/>
    <w:rsid w:val="00AE0199"/>
    <w:rsid w:val="00AE1FD6"/>
    <w:rsid w:val="00AE382B"/>
    <w:rsid w:val="00AE4A83"/>
    <w:rsid w:val="00AE5462"/>
    <w:rsid w:val="00AE5B96"/>
    <w:rsid w:val="00AE7471"/>
    <w:rsid w:val="00AF0A73"/>
    <w:rsid w:val="00AF2760"/>
    <w:rsid w:val="00AF6D24"/>
    <w:rsid w:val="00AF76A7"/>
    <w:rsid w:val="00B00339"/>
    <w:rsid w:val="00B02D26"/>
    <w:rsid w:val="00B124A5"/>
    <w:rsid w:val="00B135F5"/>
    <w:rsid w:val="00B171AB"/>
    <w:rsid w:val="00B171F5"/>
    <w:rsid w:val="00B177E1"/>
    <w:rsid w:val="00B2720C"/>
    <w:rsid w:val="00B32281"/>
    <w:rsid w:val="00B328BC"/>
    <w:rsid w:val="00B33F86"/>
    <w:rsid w:val="00B372C4"/>
    <w:rsid w:val="00B3788A"/>
    <w:rsid w:val="00B41B22"/>
    <w:rsid w:val="00B439BA"/>
    <w:rsid w:val="00B43C81"/>
    <w:rsid w:val="00B4408D"/>
    <w:rsid w:val="00B470B8"/>
    <w:rsid w:val="00B47EAA"/>
    <w:rsid w:val="00B50456"/>
    <w:rsid w:val="00B50B61"/>
    <w:rsid w:val="00B51D32"/>
    <w:rsid w:val="00B5365F"/>
    <w:rsid w:val="00B54AD9"/>
    <w:rsid w:val="00B572C2"/>
    <w:rsid w:val="00B619F4"/>
    <w:rsid w:val="00B65634"/>
    <w:rsid w:val="00B67CC0"/>
    <w:rsid w:val="00B70441"/>
    <w:rsid w:val="00B74BD6"/>
    <w:rsid w:val="00B756E0"/>
    <w:rsid w:val="00B76A1C"/>
    <w:rsid w:val="00B775B6"/>
    <w:rsid w:val="00B77B9F"/>
    <w:rsid w:val="00B77BC0"/>
    <w:rsid w:val="00B80AED"/>
    <w:rsid w:val="00B83901"/>
    <w:rsid w:val="00B866F7"/>
    <w:rsid w:val="00B86A7C"/>
    <w:rsid w:val="00B87C1C"/>
    <w:rsid w:val="00B90B01"/>
    <w:rsid w:val="00B91BCD"/>
    <w:rsid w:val="00B9215F"/>
    <w:rsid w:val="00B92F3A"/>
    <w:rsid w:val="00B95733"/>
    <w:rsid w:val="00B95863"/>
    <w:rsid w:val="00B977A1"/>
    <w:rsid w:val="00B97AAF"/>
    <w:rsid w:val="00BA003F"/>
    <w:rsid w:val="00BA051D"/>
    <w:rsid w:val="00BA0A01"/>
    <w:rsid w:val="00BA3019"/>
    <w:rsid w:val="00BA30DA"/>
    <w:rsid w:val="00BA3FD5"/>
    <w:rsid w:val="00BA542B"/>
    <w:rsid w:val="00BA6001"/>
    <w:rsid w:val="00BB2D8E"/>
    <w:rsid w:val="00BB3933"/>
    <w:rsid w:val="00BB3CBE"/>
    <w:rsid w:val="00BB4315"/>
    <w:rsid w:val="00BB4B88"/>
    <w:rsid w:val="00BB4C24"/>
    <w:rsid w:val="00BB75DA"/>
    <w:rsid w:val="00BC0E54"/>
    <w:rsid w:val="00BC1273"/>
    <w:rsid w:val="00BC396A"/>
    <w:rsid w:val="00BC5ADB"/>
    <w:rsid w:val="00BC5CA9"/>
    <w:rsid w:val="00BC6112"/>
    <w:rsid w:val="00BC65AA"/>
    <w:rsid w:val="00BD2274"/>
    <w:rsid w:val="00BD379D"/>
    <w:rsid w:val="00BD55C8"/>
    <w:rsid w:val="00BE13AF"/>
    <w:rsid w:val="00BE2915"/>
    <w:rsid w:val="00BE49AB"/>
    <w:rsid w:val="00BE63B3"/>
    <w:rsid w:val="00BE7306"/>
    <w:rsid w:val="00BF04D1"/>
    <w:rsid w:val="00BF35DC"/>
    <w:rsid w:val="00BF417F"/>
    <w:rsid w:val="00BF4DC0"/>
    <w:rsid w:val="00BF6756"/>
    <w:rsid w:val="00C0183F"/>
    <w:rsid w:val="00C05AFD"/>
    <w:rsid w:val="00C0666A"/>
    <w:rsid w:val="00C07281"/>
    <w:rsid w:val="00C10311"/>
    <w:rsid w:val="00C110D9"/>
    <w:rsid w:val="00C12252"/>
    <w:rsid w:val="00C15786"/>
    <w:rsid w:val="00C1587D"/>
    <w:rsid w:val="00C162F7"/>
    <w:rsid w:val="00C17381"/>
    <w:rsid w:val="00C21A87"/>
    <w:rsid w:val="00C2383C"/>
    <w:rsid w:val="00C261F2"/>
    <w:rsid w:val="00C315B1"/>
    <w:rsid w:val="00C32919"/>
    <w:rsid w:val="00C32949"/>
    <w:rsid w:val="00C34317"/>
    <w:rsid w:val="00C34444"/>
    <w:rsid w:val="00C36349"/>
    <w:rsid w:val="00C36BB3"/>
    <w:rsid w:val="00C378A8"/>
    <w:rsid w:val="00C40E23"/>
    <w:rsid w:val="00C42F9E"/>
    <w:rsid w:val="00C44D6D"/>
    <w:rsid w:val="00C4522F"/>
    <w:rsid w:val="00C464DA"/>
    <w:rsid w:val="00C4654B"/>
    <w:rsid w:val="00C4659B"/>
    <w:rsid w:val="00C52E8B"/>
    <w:rsid w:val="00C53350"/>
    <w:rsid w:val="00C55F61"/>
    <w:rsid w:val="00C56E57"/>
    <w:rsid w:val="00C60622"/>
    <w:rsid w:val="00C6091F"/>
    <w:rsid w:val="00C61F6F"/>
    <w:rsid w:val="00C61F71"/>
    <w:rsid w:val="00C622DD"/>
    <w:rsid w:val="00C62B1C"/>
    <w:rsid w:val="00C635EA"/>
    <w:rsid w:val="00C63CB9"/>
    <w:rsid w:val="00C63FFB"/>
    <w:rsid w:val="00C649F1"/>
    <w:rsid w:val="00C735EA"/>
    <w:rsid w:val="00C736F0"/>
    <w:rsid w:val="00C826FA"/>
    <w:rsid w:val="00C82BF2"/>
    <w:rsid w:val="00C82CD4"/>
    <w:rsid w:val="00C84810"/>
    <w:rsid w:val="00C8499C"/>
    <w:rsid w:val="00C856FD"/>
    <w:rsid w:val="00C861FD"/>
    <w:rsid w:val="00C8694D"/>
    <w:rsid w:val="00C87356"/>
    <w:rsid w:val="00C87637"/>
    <w:rsid w:val="00C8792D"/>
    <w:rsid w:val="00C909DF"/>
    <w:rsid w:val="00C93A7F"/>
    <w:rsid w:val="00C97FD1"/>
    <w:rsid w:val="00CA0007"/>
    <w:rsid w:val="00CA4860"/>
    <w:rsid w:val="00CA502C"/>
    <w:rsid w:val="00CA5E64"/>
    <w:rsid w:val="00CB0D71"/>
    <w:rsid w:val="00CB5CD7"/>
    <w:rsid w:val="00CB6140"/>
    <w:rsid w:val="00CB64FD"/>
    <w:rsid w:val="00CB6B40"/>
    <w:rsid w:val="00CC06B9"/>
    <w:rsid w:val="00CC3005"/>
    <w:rsid w:val="00CC3420"/>
    <w:rsid w:val="00CC48DA"/>
    <w:rsid w:val="00CC6F07"/>
    <w:rsid w:val="00CD0549"/>
    <w:rsid w:val="00CD1260"/>
    <w:rsid w:val="00CD2E64"/>
    <w:rsid w:val="00CD355B"/>
    <w:rsid w:val="00CD3A49"/>
    <w:rsid w:val="00CD4147"/>
    <w:rsid w:val="00CD4356"/>
    <w:rsid w:val="00CD5AC9"/>
    <w:rsid w:val="00CE18DB"/>
    <w:rsid w:val="00CE2806"/>
    <w:rsid w:val="00CE4A08"/>
    <w:rsid w:val="00CE6009"/>
    <w:rsid w:val="00CE6543"/>
    <w:rsid w:val="00CE681D"/>
    <w:rsid w:val="00CE6B86"/>
    <w:rsid w:val="00CE6E28"/>
    <w:rsid w:val="00CE7E07"/>
    <w:rsid w:val="00CF287E"/>
    <w:rsid w:val="00CF2D7F"/>
    <w:rsid w:val="00CF4AB9"/>
    <w:rsid w:val="00CF65BE"/>
    <w:rsid w:val="00CF7114"/>
    <w:rsid w:val="00CF7631"/>
    <w:rsid w:val="00CF7C21"/>
    <w:rsid w:val="00D0075D"/>
    <w:rsid w:val="00D025F9"/>
    <w:rsid w:val="00D0341C"/>
    <w:rsid w:val="00D0543A"/>
    <w:rsid w:val="00D05A91"/>
    <w:rsid w:val="00D0603F"/>
    <w:rsid w:val="00D0604B"/>
    <w:rsid w:val="00D0653F"/>
    <w:rsid w:val="00D07935"/>
    <w:rsid w:val="00D10DE0"/>
    <w:rsid w:val="00D14369"/>
    <w:rsid w:val="00D212B9"/>
    <w:rsid w:val="00D22250"/>
    <w:rsid w:val="00D22AE4"/>
    <w:rsid w:val="00D254A6"/>
    <w:rsid w:val="00D25A27"/>
    <w:rsid w:val="00D26AAB"/>
    <w:rsid w:val="00D30DF1"/>
    <w:rsid w:val="00D33EA3"/>
    <w:rsid w:val="00D35750"/>
    <w:rsid w:val="00D35DC7"/>
    <w:rsid w:val="00D361FD"/>
    <w:rsid w:val="00D37461"/>
    <w:rsid w:val="00D377A6"/>
    <w:rsid w:val="00D40E67"/>
    <w:rsid w:val="00D4206A"/>
    <w:rsid w:val="00D427D6"/>
    <w:rsid w:val="00D42ED1"/>
    <w:rsid w:val="00D442B3"/>
    <w:rsid w:val="00D476AA"/>
    <w:rsid w:val="00D477B0"/>
    <w:rsid w:val="00D5192A"/>
    <w:rsid w:val="00D52910"/>
    <w:rsid w:val="00D52ED1"/>
    <w:rsid w:val="00D54532"/>
    <w:rsid w:val="00D5542F"/>
    <w:rsid w:val="00D56AB2"/>
    <w:rsid w:val="00D570F1"/>
    <w:rsid w:val="00D577D5"/>
    <w:rsid w:val="00D60122"/>
    <w:rsid w:val="00D62387"/>
    <w:rsid w:val="00D6301C"/>
    <w:rsid w:val="00D63671"/>
    <w:rsid w:val="00D63886"/>
    <w:rsid w:val="00D6538B"/>
    <w:rsid w:val="00D6543D"/>
    <w:rsid w:val="00D6549C"/>
    <w:rsid w:val="00D65A5E"/>
    <w:rsid w:val="00D70516"/>
    <w:rsid w:val="00D70E6A"/>
    <w:rsid w:val="00D7113B"/>
    <w:rsid w:val="00D75B3B"/>
    <w:rsid w:val="00D77AFD"/>
    <w:rsid w:val="00D80F2F"/>
    <w:rsid w:val="00D8242E"/>
    <w:rsid w:val="00D84209"/>
    <w:rsid w:val="00D85432"/>
    <w:rsid w:val="00D85973"/>
    <w:rsid w:val="00D908DD"/>
    <w:rsid w:val="00D90EDA"/>
    <w:rsid w:val="00D91C11"/>
    <w:rsid w:val="00D91DC3"/>
    <w:rsid w:val="00D92024"/>
    <w:rsid w:val="00D926A4"/>
    <w:rsid w:val="00D96C21"/>
    <w:rsid w:val="00D97018"/>
    <w:rsid w:val="00D97466"/>
    <w:rsid w:val="00D97FE8"/>
    <w:rsid w:val="00DA17F0"/>
    <w:rsid w:val="00DA1A21"/>
    <w:rsid w:val="00DA2573"/>
    <w:rsid w:val="00DA31D7"/>
    <w:rsid w:val="00DA62B5"/>
    <w:rsid w:val="00DA62C2"/>
    <w:rsid w:val="00DB030F"/>
    <w:rsid w:val="00DB049D"/>
    <w:rsid w:val="00DB0810"/>
    <w:rsid w:val="00DB0C3B"/>
    <w:rsid w:val="00DB1311"/>
    <w:rsid w:val="00DB1910"/>
    <w:rsid w:val="00DB2A14"/>
    <w:rsid w:val="00DB458F"/>
    <w:rsid w:val="00DB459A"/>
    <w:rsid w:val="00DB468C"/>
    <w:rsid w:val="00DB5EEF"/>
    <w:rsid w:val="00DC4BCF"/>
    <w:rsid w:val="00DC5DB4"/>
    <w:rsid w:val="00DC6467"/>
    <w:rsid w:val="00DD0268"/>
    <w:rsid w:val="00DD0A9B"/>
    <w:rsid w:val="00DD1569"/>
    <w:rsid w:val="00DD1886"/>
    <w:rsid w:val="00DD1F28"/>
    <w:rsid w:val="00DD206C"/>
    <w:rsid w:val="00DD2823"/>
    <w:rsid w:val="00DD3C14"/>
    <w:rsid w:val="00DD4315"/>
    <w:rsid w:val="00DD5044"/>
    <w:rsid w:val="00DD6BBA"/>
    <w:rsid w:val="00DE3DA4"/>
    <w:rsid w:val="00DE572B"/>
    <w:rsid w:val="00DF224C"/>
    <w:rsid w:val="00DF285A"/>
    <w:rsid w:val="00DF5701"/>
    <w:rsid w:val="00DF735B"/>
    <w:rsid w:val="00DF75B7"/>
    <w:rsid w:val="00E00FD0"/>
    <w:rsid w:val="00E0270E"/>
    <w:rsid w:val="00E0305E"/>
    <w:rsid w:val="00E040DB"/>
    <w:rsid w:val="00E067D1"/>
    <w:rsid w:val="00E07ED4"/>
    <w:rsid w:val="00E10EC8"/>
    <w:rsid w:val="00E11584"/>
    <w:rsid w:val="00E1365F"/>
    <w:rsid w:val="00E136AF"/>
    <w:rsid w:val="00E14EAC"/>
    <w:rsid w:val="00E17414"/>
    <w:rsid w:val="00E22899"/>
    <w:rsid w:val="00E230F1"/>
    <w:rsid w:val="00E23CFD"/>
    <w:rsid w:val="00E24E20"/>
    <w:rsid w:val="00E32E6F"/>
    <w:rsid w:val="00E34167"/>
    <w:rsid w:val="00E3435E"/>
    <w:rsid w:val="00E3560F"/>
    <w:rsid w:val="00E364CB"/>
    <w:rsid w:val="00E42ED6"/>
    <w:rsid w:val="00E433FA"/>
    <w:rsid w:val="00E43E2A"/>
    <w:rsid w:val="00E44CB5"/>
    <w:rsid w:val="00E455A2"/>
    <w:rsid w:val="00E46CB8"/>
    <w:rsid w:val="00E471A0"/>
    <w:rsid w:val="00E471EE"/>
    <w:rsid w:val="00E4730B"/>
    <w:rsid w:val="00E50516"/>
    <w:rsid w:val="00E52AF8"/>
    <w:rsid w:val="00E52B7A"/>
    <w:rsid w:val="00E539F1"/>
    <w:rsid w:val="00E54FF0"/>
    <w:rsid w:val="00E6404D"/>
    <w:rsid w:val="00E66C39"/>
    <w:rsid w:val="00E67154"/>
    <w:rsid w:val="00E674E2"/>
    <w:rsid w:val="00E71F80"/>
    <w:rsid w:val="00E7229B"/>
    <w:rsid w:val="00E72B21"/>
    <w:rsid w:val="00E73DAE"/>
    <w:rsid w:val="00E74B8F"/>
    <w:rsid w:val="00E7602F"/>
    <w:rsid w:val="00E76D57"/>
    <w:rsid w:val="00E779B4"/>
    <w:rsid w:val="00E77C18"/>
    <w:rsid w:val="00E80315"/>
    <w:rsid w:val="00E83D93"/>
    <w:rsid w:val="00E8479C"/>
    <w:rsid w:val="00E849E3"/>
    <w:rsid w:val="00E86966"/>
    <w:rsid w:val="00E878D4"/>
    <w:rsid w:val="00E9364A"/>
    <w:rsid w:val="00E937CD"/>
    <w:rsid w:val="00E94456"/>
    <w:rsid w:val="00E94C78"/>
    <w:rsid w:val="00E94FA7"/>
    <w:rsid w:val="00E9666F"/>
    <w:rsid w:val="00E970D0"/>
    <w:rsid w:val="00E97224"/>
    <w:rsid w:val="00E977B9"/>
    <w:rsid w:val="00EA103F"/>
    <w:rsid w:val="00EA16D2"/>
    <w:rsid w:val="00EA1C0B"/>
    <w:rsid w:val="00EA1EB3"/>
    <w:rsid w:val="00EA2B4D"/>
    <w:rsid w:val="00EA3B0E"/>
    <w:rsid w:val="00EA3EDD"/>
    <w:rsid w:val="00EA56F8"/>
    <w:rsid w:val="00EA7963"/>
    <w:rsid w:val="00EB32D8"/>
    <w:rsid w:val="00EB343E"/>
    <w:rsid w:val="00EB49D7"/>
    <w:rsid w:val="00EB538E"/>
    <w:rsid w:val="00EB6B18"/>
    <w:rsid w:val="00EB6F9C"/>
    <w:rsid w:val="00EC141F"/>
    <w:rsid w:val="00EC1736"/>
    <w:rsid w:val="00EC3425"/>
    <w:rsid w:val="00EC3F0D"/>
    <w:rsid w:val="00EC402D"/>
    <w:rsid w:val="00EC54C2"/>
    <w:rsid w:val="00EC65AB"/>
    <w:rsid w:val="00EC65FB"/>
    <w:rsid w:val="00EC68C4"/>
    <w:rsid w:val="00EC7E45"/>
    <w:rsid w:val="00ED0857"/>
    <w:rsid w:val="00ED3E5E"/>
    <w:rsid w:val="00ED6865"/>
    <w:rsid w:val="00ED6AE0"/>
    <w:rsid w:val="00ED707E"/>
    <w:rsid w:val="00ED73E4"/>
    <w:rsid w:val="00EE02E7"/>
    <w:rsid w:val="00EE0E95"/>
    <w:rsid w:val="00EE200A"/>
    <w:rsid w:val="00EE2478"/>
    <w:rsid w:val="00EE2528"/>
    <w:rsid w:val="00EE3DDC"/>
    <w:rsid w:val="00EE43E3"/>
    <w:rsid w:val="00EE45D6"/>
    <w:rsid w:val="00EE5782"/>
    <w:rsid w:val="00EE5F8C"/>
    <w:rsid w:val="00EF0EB2"/>
    <w:rsid w:val="00EF297C"/>
    <w:rsid w:val="00EF3779"/>
    <w:rsid w:val="00EF3FCF"/>
    <w:rsid w:val="00EF4BD0"/>
    <w:rsid w:val="00EF5B9D"/>
    <w:rsid w:val="00F00D56"/>
    <w:rsid w:val="00F01D35"/>
    <w:rsid w:val="00F03368"/>
    <w:rsid w:val="00F03F10"/>
    <w:rsid w:val="00F07E11"/>
    <w:rsid w:val="00F11C5F"/>
    <w:rsid w:val="00F1285E"/>
    <w:rsid w:val="00F12892"/>
    <w:rsid w:val="00F1399B"/>
    <w:rsid w:val="00F15501"/>
    <w:rsid w:val="00F17BB6"/>
    <w:rsid w:val="00F2133C"/>
    <w:rsid w:val="00F22414"/>
    <w:rsid w:val="00F2343E"/>
    <w:rsid w:val="00F238F7"/>
    <w:rsid w:val="00F23E68"/>
    <w:rsid w:val="00F2419C"/>
    <w:rsid w:val="00F2489B"/>
    <w:rsid w:val="00F2597E"/>
    <w:rsid w:val="00F26D49"/>
    <w:rsid w:val="00F3062C"/>
    <w:rsid w:val="00F30CEE"/>
    <w:rsid w:val="00F329E8"/>
    <w:rsid w:val="00F3344E"/>
    <w:rsid w:val="00F34612"/>
    <w:rsid w:val="00F35353"/>
    <w:rsid w:val="00F354BE"/>
    <w:rsid w:val="00F36372"/>
    <w:rsid w:val="00F404D2"/>
    <w:rsid w:val="00F40B2C"/>
    <w:rsid w:val="00F43E5A"/>
    <w:rsid w:val="00F5068A"/>
    <w:rsid w:val="00F53208"/>
    <w:rsid w:val="00F570D7"/>
    <w:rsid w:val="00F61DA4"/>
    <w:rsid w:val="00F62C54"/>
    <w:rsid w:val="00F63F95"/>
    <w:rsid w:val="00F64B29"/>
    <w:rsid w:val="00F66381"/>
    <w:rsid w:val="00F66562"/>
    <w:rsid w:val="00F71679"/>
    <w:rsid w:val="00F71DA9"/>
    <w:rsid w:val="00F767E8"/>
    <w:rsid w:val="00F77433"/>
    <w:rsid w:val="00F777D4"/>
    <w:rsid w:val="00F80BAC"/>
    <w:rsid w:val="00F815F7"/>
    <w:rsid w:val="00F8324C"/>
    <w:rsid w:val="00F83A5A"/>
    <w:rsid w:val="00F83FA2"/>
    <w:rsid w:val="00F865C8"/>
    <w:rsid w:val="00F86A24"/>
    <w:rsid w:val="00F87BEB"/>
    <w:rsid w:val="00F9143E"/>
    <w:rsid w:val="00F93CC9"/>
    <w:rsid w:val="00F943A1"/>
    <w:rsid w:val="00F96D9D"/>
    <w:rsid w:val="00FA16B7"/>
    <w:rsid w:val="00FA469F"/>
    <w:rsid w:val="00FA52DA"/>
    <w:rsid w:val="00FB2095"/>
    <w:rsid w:val="00FB27FD"/>
    <w:rsid w:val="00FB3028"/>
    <w:rsid w:val="00FB4524"/>
    <w:rsid w:val="00FB4801"/>
    <w:rsid w:val="00FC1186"/>
    <w:rsid w:val="00FC2245"/>
    <w:rsid w:val="00FC279F"/>
    <w:rsid w:val="00FC2E21"/>
    <w:rsid w:val="00FC39BB"/>
    <w:rsid w:val="00FC6E5D"/>
    <w:rsid w:val="00FC71E1"/>
    <w:rsid w:val="00FD0142"/>
    <w:rsid w:val="00FD3283"/>
    <w:rsid w:val="00FD7008"/>
    <w:rsid w:val="00FE2EDA"/>
    <w:rsid w:val="00FE4422"/>
    <w:rsid w:val="00FE682C"/>
    <w:rsid w:val="00FE6AAE"/>
    <w:rsid w:val="00FE7CBB"/>
    <w:rsid w:val="00FE7DC6"/>
    <w:rsid w:val="00FF301A"/>
    <w:rsid w:val="00FF3852"/>
    <w:rsid w:val="00FF39E2"/>
    <w:rsid w:val="00FF3F21"/>
    <w:rsid w:val="00FF6FC2"/>
    <w:rsid w:val="00FF7187"/>
    <w:rsid w:val="00FF7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1054A7"/>
  <w15:docId w15:val="{BACE1123-4C50-4C0D-96BD-A2923442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E6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474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E7306"/>
    <w:pPr>
      <w:tabs>
        <w:tab w:val="center" w:pos="4153"/>
        <w:tab w:val="right" w:pos="8306"/>
      </w:tabs>
      <w:snapToGrid w:val="0"/>
    </w:pPr>
    <w:rPr>
      <w:sz w:val="20"/>
      <w:szCs w:val="20"/>
    </w:rPr>
  </w:style>
  <w:style w:type="character" w:customStyle="1" w:styleId="a5">
    <w:name w:val="頁首 字元"/>
    <w:link w:val="a4"/>
    <w:rsid w:val="00BE7306"/>
    <w:rPr>
      <w:kern w:val="2"/>
    </w:rPr>
  </w:style>
  <w:style w:type="paragraph" w:styleId="a6">
    <w:name w:val="footer"/>
    <w:basedOn w:val="a"/>
    <w:link w:val="a7"/>
    <w:rsid w:val="00BE7306"/>
    <w:pPr>
      <w:tabs>
        <w:tab w:val="center" w:pos="4153"/>
        <w:tab w:val="right" w:pos="8306"/>
      </w:tabs>
      <w:snapToGrid w:val="0"/>
    </w:pPr>
    <w:rPr>
      <w:sz w:val="20"/>
      <w:szCs w:val="20"/>
    </w:rPr>
  </w:style>
  <w:style w:type="character" w:customStyle="1" w:styleId="a7">
    <w:name w:val="頁尾 字元"/>
    <w:link w:val="a6"/>
    <w:rsid w:val="00BE7306"/>
    <w:rPr>
      <w:kern w:val="2"/>
    </w:rPr>
  </w:style>
  <w:style w:type="paragraph" w:customStyle="1" w:styleId="ecxmsolistparagraph">
    <w:name w:val="ecxmsolistparagraph"/>
    <w:basedOn w:val="a"/>
    <w:rsid w:val="00BE7306"/>
    <w:pPr>
      <w:widowControl/>
      <w:spacing w:after="324"/>
    </w:pPr>
    <w:rPr>
      <w:rFonts w:ascii="minorBidi" w:hAnsi="minorBidi" w:cs="minorBidi"/>
      <w:kern w:val="0"/>
    </w:rPr>
  </w:style>
  <w:style w:type="paragraph" w:styleId="a8">
    <w:name w:val="Balloon Text"/>
    <w:basedOn w:val="a"/>
    <w:link w:val="a9"/>
    <w:rsid w:val="00F96D9D"/>
    <w:rPr>
      <w:rFonts w:ascii="minorBidi" w:eastAsia="minorBidi" w:hAnsi="minorBidi"/>
      <w:sz w:val="18"/>
      <w:szCs w:val="18"/>
    </w:rPr>
  </w:style>
  <w:style w:type="character" w:customStyle="1" w:styleId="a9">
    <w:name w:val="註解方塊文字 字元"/>
    <w:link w:val="a8"/>
    <w:rsid w:val="00F96D9D"/>
    <w:rPr>
      <w:rFonts w:ascii="minorBidi" w:eastAsia="minorBidi" w:hAnsi="minorBidi" w:cs="Times New Roman"/>
      <w:kern w:val="2"/>
      <w:sz w:val="18"/>
      <w:szCs w:val="18"/>
    </w:rPr>
  </w:style>
  <w:style w:type="character" w:styleId="aa">
    <w:name w:val="Strong"/>
    <w:uiPriority w:val="22"/>
    <w:qFormat/>
    <w:rsid w:val="00CF7C21"/>
    <w:rPr>
      <w:b/>
      <w:bCs/>
    </w:rPr>
  </w:style>
  <w:style w:type="character" w:styleId="ab">
    <w:name w:val="annotation reference"/>
    <w:rsid w:val="009779B8"/>
    <w:rPr>
      <w:sz w:val="18"/>
      <w:szCs w:val="18"/>
    </w:rPr>
  </w:style>
  <w:style w:type="paragraph" w:styleId="ac">
    <w:name w:val="annotation text"/>
    <w:basedOn w:val="a"/>
    <w:link w:val="ad"/>
    <w:rsid w:val="009779B8"/>
  </w:style>
  <w:style w:type="character" w:customStyle="1" w:styleId="ad">
    <w:name w:val="註解文字 字元"/>
    <w:link w:val="ac"/>
    <w:rsid w:val="009779B8"/>
    <w:rPr>
      <w:kern w:val="2"/>
      <w:sz w:val="24"/>
      <w:szCs w:val="24"/>
    </w:rPr>
  </w:style>
  <w:style w:type="paragraph" w:styleId="ae">
    <w:name w:val="annotation subject"/>
    <w:basedOn w:val="ac"/>
    <w:next w:val="ac"/>
    <w:link w:val="af"/>
    <w:rsid w:val="009779B8"/>
    <w:rPr>
      <w:b/>
      <w:bCs/>
    </w:rPr>
  </w:style>
  <w:style w:type="character" w:customStyle="1" w:styleId="af">
    <w:name w:val="註解主旨 字元"/>
    <w:link w:val="ae"/>
    <w:rsid w:val="009779B8"/>
    <w:rPr>
      <w:b/>
      <w:bCs/>
      <w:kern w:val="2"/>
      <w:sz w:val="24"/>
      <w:szCs w:val="24"/>
    </w:rPr>
  </w:style>
  <w:style w:type="paragraph" w:styleId="af0">
    <w:name w:val="Body Text"/>
    <w:basedOn w:val="a"/>
    <w:link w:val="af1"/>
    <w:uiPriority w:val="1"/>
    <w:qFormat/>
    <w:rsid w:val="00EA1EB3"/>
    <w:pPr>
      <w:ind w:left="120"/>
    </w:pPr>
    <w:rPr>
      <w:rFonts w:ascii="minorBidi" w:eastAsia="minorBidi" w:hAnsi="minorBidi"/>
      <w:kern w:val="0"/>
      <w:sz w:val="36"/>
      <w:szCs w:val="36"/>
      <w:lang w:eastAsia="en-US"/>
    </w:rPr>
  </w:style>
  <w:style w:type="character" w:customStyle="1" w:styleId="af1">
    <w:name w:val="本文 字元"/>
    <w:link w:val="af0"/>
    <w:uiPriority w:val="1"/>
    <w:rsid w:val="00EA1EB3"/>
    <w:rPr>
      <w:rFonts w:ascii="minorBidi" w:eastAsia="minorBidi" w:hAnsi="minorBidi"/>
      <w:sz w:val="36"/>
      <w:szCs w:val="36"/>
      <w:lang w:eastAsia="en-US"/>
    </w:rPr>
  </w:style>
  <w:style w:type="character" w:styleId="af2">
    <w:name w:val="Hyperlink"/>
    <w:uiPriority w:val="99"/>
    <w:unhideWhenUsed/>
    <w:rsid w:val="00CA0007"/>
    <w:rPr>
      <w:color w:val="0563C1"/>
      <w:u w:val="single"/>
    </w:rPr>
  </w:style>
  <w:style w:type="paragraph" w:styleId="af3">
    <w:name w:val="List Paragraph"/>
    <w:basedOn w:val="a"/>
    <w:uiPriority w:val="34"/>
    <w:qFormat/>
    <w:rsid w:val="00EE0E95"/>
    <w:pPr>
      <w:ind w:leftChars="200" w:left="480"/>
    </w:pPr>
  </w:style>
  <w:style w:type="paragraph" w:customStyle="1" w:styleId="v1msonormal">
    <w:name w:val="v1msonormal"/>
    <w:basedOn w:val="a"/>
    <w:rsid w:val="00A362DA"/>
    <w:pPr>
      <w:widowControl/>
      <w:spacing w:before="100" w:beforeAutospacing="1" w:after="100" w:afterAutospacing="1"/>
    </w:pPr>
    <w:rPr>
      <w:rFonts w:ascii="新細明體" w:eastAsia="新細明體" w:hAnsi="新細明體" w:cs="新細明體"/>
      <w:kern w:val="0"/>
    </w:rPr>
  </w:style>
  <w:style w:type="table" w:customStyle="1" w:styleId="1">
    <w:name w:val="表格格線1"/>
    <w:basedOn w:val="a1"/>
    <w:next w:val="a3"/>
    <w:uiPriority w:val="39"/>
    <w:rsid w:val="00F2489B"/>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rsid w:val="00FE7CBB"/>
    <w:rPr>
      <w:color w:val="954F72" w:themeColor="followedHyperlink"/>
      <w:u w:val="single"/>
    </w:rPr>
  </w:style>
  <w:style w:type="character" w:customStyle="1" w:styleId="10">
    <w:name w:val="未解析的提及1"/>
    <w:basedOn w:val="a0"/>
    <w:uiPriority w:val="99"/>
    <w:semiHidden/>
    <w:unhideWhenUsed/>
    <w:rsid w:val="00FE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6439">
      <w:bodyDiv w:val="1"/>
      <w:marLeft w:val="0"/>
      <w:marRight w:val="0"/>
      <w:marTop w:val="0"/>
      <w:marBottom w:val="0"/>
      <w:divBdr>
        <w:top w:val="none" w:sz="0" w:space="0" w:color="auto"/>
        <w:left w:val="none" w:sz="0" w:space="0" w:color="auto"/>
        <w:bottom w:val="none" w:sz="0" w:space="0" w:color="auto"/>
        <w:right w:val="none" w:sz="0" w:space="0" w:color="auto"/>
      </w:divBdr>
    </w:div>
    <w:div w:id="422068186">
      <w:bodyDiv w:val="1"/>
      <w:marLeft w:val="0"/>
      <w:marRight w:val="0"/>
      <w:marTop w:val="0"/>
      <w:marBottom w:val="0"/>
      <w:divBdr>
        <w:top w:val="none" w:sz="0" w:space="0" w:color="auto"/>
        <w:left w:val="none" w:sz="0" w:space="0" w:color="auto"/>
        <w:bottom w:val="none" w:sz="0" w:space="0" w:color="auto"/>
        <w:right w:val="none" w:sz="0" w:space="0" w:color="auto"/>
      </w:divBdr>
    </w:div>
    <w:div w:id="530801142">
      <w:bodyDiv w:val="1"/>
      <w:marLeft w:val="0"/>
      <w:marRight w:val="0"/>
      <w:marTop w:val="0"/>
      <w:marBottom w:val="0"/>
      <w:divBdr>
        <w:top w:val="none" w:sz="0" w:space="0" w:color="auto"/>
        <w:left w:val="none" w:sz="0" w:space="0" w:color="auto"/>
        <w:bottom w:val="none" w:sz="0" w:space="0" w:color="auto"/>
        <w:right w:val="none" w:sz="0" w:space="0" w:color="auto"/>
      </w:divBdr>
    </w:div>
    <w:div w:id="669332590">
      <w:bodyDiv w:val="1"/>
      <w:marLeft w:val="0"/>
      <w:marRight w:val="0"/>
      <w:marTop w:val="0"/>
      <w:marBottom w:val="0"/>
      <w:divBdr>
        <w:top w:val="none" w:sz="0" w:space="0" w:color="auto"/>
        <w:left w:val="none" w:sz="0" w:space="0" w:color="auto"/>
        <w:bottom w:val="none" w:sz="0" w:space="0" w:color="auto"/>
        <w:right w:val="none" w:sz="0" w:space="0" w:color="auto"/>
      </w:divBdr>
    </w:div>
    <w:div w:id="1228491361">
      <w:bodyDiv w:val="1"/>
      <w:marLeft w:val="0"/>
      <w:marRight w:val="0"/>
      <w:marTop w:val="0"/>
      <w:marBottom w:val="0"/>
      <w:divBdr>
        <w:top w:val="none" w:sz="0" w:space="0" w:color="auto"/>
        <w:left w:val="none" w:sz="0" w:space="0" w:color="auto"/>
        <w:bottom w:val="none" w:sz="0" w:space="0" w:color="auto"/>
        <w:right w:val="none" w:sz="0" w:space="0" w:color="auto"/>
      </w:divBdr>
    </w:div>
    <w:div w:id="1591809449">
      <w:bodyDiv w:val="1"/>
      <w:marLeft w:val="0"/>
      <w:marRight w:val="0"/>
      <w:marTop w:val="0"/>
      <w:marBottom w:val="0"/>
      <w:divBdr>
        <w:top w:val="none" w:sz="0" w:space="0" w:color="auto"/>
        <w:left w:val="none" w:sz="0" w:space="0" w:color="auto"/>
        <w:bottom w:val="none" w:sz="0" w:space="0" w:color="auto"/>
        <w:right w:val="none" w:sz="0" w:space="0" w:color="auto"/>
      </w:divBdr>
    </w:div>
    <w:div w:id="1968387390">
      <w:bodyDiv w:val="1"/>
      <w:marLeft w:val="0"/>
      <w:marRight w:val="0"/>
      <w:marTop w:val="0"/>
      <w:marBottom w:val="0"/>
      <w:divBdr>
        <w:top w:val="none" w:sz="0" w:space="0" w:color="auto"/>
        <w:left w:val="none" w:sz="0" w:space="0" w:color="auto"/>
        <w:bottom w:val="none" w:sz="0" w:space="0" w:color="auto"/>
        <w:right w:val="none" w:sz="0" w:space="0" w:color="auto"/>
      </w:divBdr>
    </w:div>
    <w:div w:id="20780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vkrJj2r5i4Fxv82P8" TargetMode="External"/><Relationship Id="rId13" Type="http://schemas.openxmlformats.org/officeDocument/2006/relationships/hyperlink" Target="https://www.antidoping.org.tw/testing-proced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athle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settings" Target="settings.xml"/><Relationship Id="rId9" Type="http://schemas.openxmlformats.org/officeDocument/2006/relationships/hyperlink" Target="mailto:info@softtennis.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4CAA-04AD-4280-85AA-751CB500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Links>
    <vt:vector size="6" baseType="variant">
      <vt:variant>
        <vt:i4>3276895</vt:i4>
      </vt:variant>
      <vt:variant>
        <vt:i4>3</vt:i4>
      </vt:variant>
      <vt:variant>
        <vt:i4>0</vt:i4>
      </vt:variant>
      <vt:variant>
        <vt:i4>5</vt:i4>
      </vt:variant>
      <vt:variant>
        <vt:lpwstr>mailto:info@softtennis.org.tw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高雄市體育會軟式網球委員會九十四年度第一次委員會議</dc:title>
  <dc:subject/>
  <dc:creator>SUN</dc:creator>
  <cp:keywords/>
  <dc:description/>
  <cp:lastModifiedBy>Admin</cp:lastModifiedBy>
  <cp:revision>7</cp:revision>
  <cp:lastPrinted>2020-10-26T01:33:00Z</cp:lastPrinted>
  <dcterms:created xsi:type="dcterms:W3CDTF">2025-12-17T03:45:00Z</dcterms:created>
  <dcterms:modified xsi:type="dcterms:W3CDTF">2025-12-24T22:09:00Z</dcterms:modified>
</cp:coreProperties>
</file>