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52EF5" w14:textId="71E06020" w:rsidR="002D6AA5" w:rsidRPr="00F53B3E" w:rsidRDefault="00F53B3E" w:rsidP="0001685B">
      <w:pPr>
        <w:jc w:val="center"/>
        <w:rPr>
          <w:rFonts w:ascii="Times New Roman" w:eastAsia="標楷體" w:hAnsi="標楷體" w:cs="Times New Roman"/>
          <w:kern w:val="0"/>
          <w:sz w:val="40"/>
          <w:szCs w:val="44"/>
          <w:lang w:val="zh-TW" w:eastAsia="zh-HK"/>
        </w:rPr>
      </w:pPr>
      <w:r w:rsidRPr="00F53B3E">
        <w:rPr>
          <w:rFonts w:ascii="Times New Roman" w:eastAsia="標楷體" w:hAnsi="標楷體" w:cs="Times New Roman" w:hint="eastAsia"/>
          <w:kern w:val="0"/>
          <w:sz w:val="40"/>
          <w:szCs w:val="44"/>
          <w:lang w:val="zh-TW" w:eastAsia="zh-HK"/>
        </w:rPr>
        <w:t>20</w:t>
      </w:r>
      <w:r w:rsidRPr="00F53B3E">
        <w:rPr>
          <w:rFonts w:ascii="Times New Roman" w:eastAsia="標楷體" w:hAnsi="標楷體" w:cs="Times New Roman"/>
          <w:kern w:val="0"/>
          <w:sz w:val="40"/>
          <w:szCs w:val="44"/>
          <w:lang w:val="zh-TW" w:eastAsia="zh-HK"/>
        </w:rPr>
        <w:t>23</w:t>
      </w:r>
      <w:r w:rsidRPr="00F53B3E">
        <w:rPr>
          <w:rFonts w:ascii="Times New Roman" w:eastAsia="標楷體" w:hAnsi="標楷體" w:cs="Times New Roman" w:hint="eastAsia"/>
          <w:kern w:val="0"/>
          <w:sz w:val="40"/>
          <w:szCs w:val="44"/>
          <w:lang w:val="zh-TW" w:eastAsia="zh-HK"/>
        </w:rPr>
        <w:t>花蓮</w:t>
      </w:r>
      <w:r w:rsidR="0001685B">
        <w:rPr>
          <w:rFonts w:ascii="Times New Roman" w:eastAsia="標楷體" w:hAnsi="標楷體" w:cs="Times New Roman" w:hint="eastAsia"/>
          <w:kern w:val="0"/>
          <w:sz w:val="40"/>
          <w:szCs w:val="44"/>
          <w:lang w:val="zh-TW"/>
        </w:rPr>
        <w:t>太平洋</w:t>
      </w:r>
      <w:proofErr w:type="gramStart"/>
      <w:r w:rsidR="0001685B">
        <w:rPr>
          <w:rFonts w:ascii="Times New Roman" w:eastAsia="標楷體" w:hAnsi="標楷體" w:cs="Times New Roman" w:hint="eastAsia"/>
          <w:kern w:val="0"/>
          <w:sz w:val="40"/>
          <w:szCs w:val="44"/>
          <w:lang w:val="zh-TW"/>
        </w:rPr>
        <w:t>盃</w:t>
      </w:r>
      <w:proofErr w:type="gramEnd"/>
      <w:r w:rsidRPr="00F53B3E">
        <w:rPr>
          <w:rFonts w:ascii="Times New Roman" w:eastAsia="標楷體" w:hAnsi="標楷體" w:cs="Times New Roman" w:hint="eastAsia"/>
          <w:kern w:val="0"/>
          <w:sz w:val="40"/>
          <w:szCs w:val="44"/>
          <w:lang w:val="zh-TW" w:eastAsia="zh-HK"/>
        </w:rPr>
        <w:t>鳳林軟式網球</w:t>
      </w:r>
      <w:r w:rsidR="0001685B">
        <w:rPr>
          <w:rFonts w:ascii="Times New Roman" w:eastAsia="標楷體" w:hAnsi="標楷體" w:cs="Times New Roman" w:hint="eastAsia"/>
          <w:kern w:val="0"/>
          <w:sz w:val="40"/>
          <w:szCs w:val="44"/>
          <w:lang w:val="zh-TW"/>
        </w:rPr>
        <w:t>國際</w:t>
      </w:r>
      <w:r>
        <w:rPr>
          <w:rFonts w:ascii="Times New Roman" w:eastAsia="標楷體" w:hAnsi="標楷體" w:cs="Times New Roman" w:hint="eastAsia"/>
          <w:kern w:val="0"/>
          <w:sz w:val="40"/>
          <w:szCs w:val="44"/>
          <w:lang w:val="zh-TW" w:eastAsia="zh-HK"/>
        </w:rPr>
        <w:t>錦</w:t>
      </w:r>
      <w:r w:rsidRPr="00F53B3E">
        <w:rPr>
          <w:rFonts w:ascii="Times New Roman" w:eastAsia="標楷體" w:hAnsi="標楷體" w:cs="Times New Roman" w:hint="eastAsia"/>
          <w:kern w:val="0"/>
          <w:sz w:val="40"/>
          <w:szCs w:val="44"/>
          <w:lang w:val="zh-TW" w:eastAsia="zh-HK"/>
        </w:rPr>
        <w:t>標賽</w:t>
      </w:r>
    </w:p>
    <w:p w14:paraId="69E73E13" w14:textId="77777777" w:rsidR="002D6AA5" w:rsidRPr="002D6AA5" w:rsidRDefault="002D6AA5" w:rsidP="002D6AA5">
      <w:pPr>
        <w:jc w:val="center"/>
        <w:rPr>
          <w:rFonts w:ascii="Times New Roman" w:eastAsia="標楷體" w:hAnsi="標楷體" w:cs="Times New Roman"/>
          <w:kern w:val="0"/>
          <w:sz w:val="40"/>
          <w:szCs w:val="44"/>
          <w:lang w:val="zh-TW"/>
        </w:rPr>
      </w:pPr>
      <w:r>
        <w:rPr>
          <w:rFonts w:ascii="Times New Roman" w:eastAsia="標楷體" w:hAnsi="標楷體" w:cs="Times New Roman" w:hint="eastAsia"/>
          <w:kern w:val="0"/>
          <w:sz w:val="40"/>
          <w:szCs w:val="44"/>
          <w:lang w:val="zh-TW" w:eastAsia="zh-HK"/>
        </w:rPr>
        <w:t>國家代表隊遴選辦法</w:t>
      </w:r>
    </w:p>
    <w:p w14:paraId="67454D45" w14:textId="77777777" w:rsidR="002D6AA5" w:rsidRPr="0033570B" w:rsidRDefault="002D6AA5" w:rsidP="002D6AA5">
      <w:pPr>
        <w:autoSpaceDE w:val="0"/>
        <w:autoSpaceDN w:val="0"/>
        <w:spacing w:line="500" w:lineRule="exact"/>
        <w:ind w:left="1656" w:hangingChars="460" w:hanging="1656"/>
        <w:jc w:val="center"/>
        <w:rPr>
          <w:rFonts w:ascii="Times New Roman" w:eastAsia="標楷體" w:hAnsi="標楷體" w:cs="Times New Roman"/>
          <w:color w:val="000000" w:themeColor="text1"/>
          <w:kern w:val="0"/>
          <w:sz w:val="36"/>
          <w:szCs w:val="36"/>
        </w:rPr>
      </w:pPr>
      <w:r w:rsidRPr="00ED0456">
        <w:rPr>
          <w:rFonts w:ascii="Times New Roman" w:eastAsia="標楷體" w:hAnsi="標楷體" w:cs="Times New Roman" w:hint="eastAsia"/>
          <w:color w:val="000000" w:themeColor="text1"/>
          <w:kern w:val="0"/>
          <w:sz w:val="36"/>
          <w:szCs w:val="36"/>
        </w:rPr>
        <w:t>（</w:t>
      </w:r>
      <w:r w:rsidRPr="00ED0456">
        <w:rPr>
          <w:rFonts w:ascii="Times New Roman" w:eastAsia="標楷體" w:hAnsi="標楷體" w:cs="Times New Roman" w:hint="eastAsia"/>
          <w:color w:val="000000" w:themeColor="text1"/>
          <w:kern w:val="0"/>
          <w:sz w:val="36"/>
          <w:szCs w:val="36"/>
        </w:rPr>
        <w:t xml:space="preserve">2023 Taiwan </w:t>
      </w:r>
      <w:proofErr w:type="spellStart"/>
      <w:r w:rsidRPr="00ED0456">
        <w:rPr>
          <w:rFonts w:ascii="Times New Roman" w:eastAsia="標楷體" w:hAnsi="標楷體" w:cs="Times New Roman" w:hint="eastAsia"/>
          <w:color w:val="000000" w:themeColor="text1"/>
          <w:kern w:val="0"/>
          <w:sz w:val="36"/>
          <w:szCs w:val="36"/>
        </w:rPr>
        <w:t>Fenglin</w:t>
      </w:r>
      <w:proofErr w:type="spellEnd"/>
      <w:r w:rsidRPr="00ED0456">
        <w:rPr>
          <w:rFonts w:ascii="Times New Roman" w:eastAsia="標楷體" w:hAnsi="標楷體" w:cs="Times New Roman" w:hint="eastAsia"/>
          <w:color w:val="000000" w:themeColor="text1"/>
          <w:kern w:val="0"/>
          <w:sz w:val="36"/>
          <w:szCs w:val="36"/>
        </w:rPr>
        <w:t xml:space="preserve"> International Soft Tennis Championship</w:t>
      </w:r>
      <w:r w:rsidRPr="00ED0456">
        <w:rPr>
          <w:rFonts w:ascii="Times New Roman" w:eastAsia="標楷體" w:hAnsi="標楷體" w:cs="Times New Roman" w:hint="eastAsia"/>
          <w:color w:val="000000" w:themeColor="text1"/>
          <w:kern w:val="0"/>
          <w:sz w:val="36"/>
          <w:szCs w:val="36"/>
        </w:rPr>
        <w:t>）</w:t>
      </w:r>
    </w:p>
    <w:p w14:paraId="68B23F42" w14:textId="77777777" w:rsidR="002D6AA5" w:rsidRPr="00F93249" w:rsidRDefault="002D6AA5" w:rsidP="002D6AA5">
      <w:pPr>
        <w:autoSpaceDE w:val="0"/>
        <w:autoSpaceDN w:val="0"/>
        <w:spacing w:line="500" w:lineRule="exact"/>
        <w:ind w:left="1288" w:hangingChars="460" w:hanging="1288"/>
        <w:rPr>
          <w:rFonts w:ascii="Times New Roman" w:eastAsia="標楷體" w:hAnsi="Times New Roman" w:cs="Times New Roman"/>
          <w:color w:val="000000" w:themeColor="text1"/>
          <w:kern w:val="0"/>
          <w:sz w:val="28"/>
          <w:szCs w:val="28"/>
          <w:lang w:val="zh-TW"/>
        </w:rPr>
      </w:pPr>
      <w:r w:rsidRPr="00F93249">
        <w:rPr>
          <w:rFonts w:ascii="Times New Roman" w:eastAsia="標楷體" w:hAnsi="標楷體" w:cs="Times New Roman"/>
          <w:color w:val="000000" w:themeColor="text1"/>
          <w:kern w:val="0"/>
          <w:sz w:val="28"/>
          <w:szCs w:val="28"/>
          <w:lang w:val="zh-TW"/>
        </w:rPr>
        <w:t>一、宗旨：配合政府倡導全民體育，推展軟式網球運動，提昇軟網水準，促進友誼，並使人人身心健康。</w:t>
      </w:r>
    </w:p>
    <w:p w14:paraId="1931B619" w14:textId="77777777" w:rsidR="002D6AA5" w:rsidRPr="00F93249" w:rsidRDefault="002D6AA5" w:rsidP="002D6AA5">
      <w:pPr>
        <w:autoSpaceDE w:val="0"/>
        <w:autoSpaceDN w:val="0"/>
        <w:spacing w:line="500" w:lineRule="exact"/>
        <w:ind w:left="1288" w:hangingChars="460" w:hanging="1288"/>
        <w:rPr>
          <w:rFonts w:ascii="Times New Roman" w:eastAsia="標楷體" w:hAnsi="Times New Roman" w:cs="Times New Roman"/>
          <w:color w:val="000000" w:themeColor="text1"/>
          <w:kern w:val="0"/>
          <w:sz w:val="28"/>
          <w:szCs w:val="28"/>
          <w:lang w:val="zh-TW"/>
        </w:rPr>
      </w:pPr>
      <w:r w:rsidRPr="00F93249">
        <w:rPr>
          <w:rFonts w:ascii="Times New Roman" w:eastAsia="標楷體" w:hAnsi="標楷體" w:cs="Times New Roman"/>
          <w:color w:val="000000" w:themeColor="text1"/>
          <w:kern w:val="0"/>
          <w:sz w:val="28"/>
          <w:szCs w:val="28"/>
          <w:lang w:val="zh-TW"/>
        </w:rPr>
        <w:t>二、目的</w:t>
      </w:r>
      <w:r w:rsidRPr="00F93249">
        <w:rPr>
          <w:rFonts w:ascii="Times New Roman" w:eastAsia="標楷體" w:hAnsi="Times New Roman" w:cs="Times New Roman" w:hint="eastAsia"/>
          <w:color w:val="000000" w:themeColor="text1"/>
          <w:kern w:val="0"/>
          <w:sz w:val="28"/>
          <w:szCs w:val="28"/>
          <w:lang w:val="zh-TW"/>
        </w:rPr>
        <w:t>：</w:t>
      </w:r>
    </w:p>
    <w:p w14:paraId="23239EDF" w14:textId="77777777" w:rsidR="002D6AA5" w:rsidRPr="00F93249" w:rsidRDefault="002D6AA5" w:rsidP="002D6AA5">
      <w:pPr>
        <w:autoSpaceDE w:val="0"/>
        <w:autoSpaceDN w:val="0"/>
        <w:spacing w:line="500" w:lineRule="exact"/>
        <w:ind w:leftChars="100" w:left="1080" w:hangingChars="300" w:hanging="840"/>
        <w:rPr>
          <w:rFonts w:ascii="Times New Roman" w:eastAsia="標楷體" w:hAnsi="Times New Roman" w:cs="Times New Roman"/>
          <w:color w:val="000000" w:themeColor="text1"/>
          <w:kern w:val="0"/>
          <w:sz w:val="28"/>
          <w:szCs w:val="28"/>
          <w:lang w:val="zh-TW"/>
        </w:rPr>
      </w:pPr>
      <w:r w:rsidRPr="00F93249">
        <w:rPr>
          <w:rFonts w:ascii="Times New Roman" w:eastAsia="標楷體" w:hAnsi="Times New Roman" w:cs="Times New Roman" w:hint="eastAsia"/>
          <w:color w:val="000000" w:themeColor="text1"/>
          <w:kern w:val="0"/>
          <w:sz w:val="28"/>
          <w:szCs w:val="28"/>
          <w:lang w:val="zh-TW"/>
        </w:rPr>
        <w:t>（一）</w:t>
      </w:r>
      <w:r w:rsidRPr="00F93249">
        <w:rPr>
          <w:rFonts w:ascii="Times New Roman" w:eastAsia="標楷體" w:hAnsi="標楷體" w:cs="Times New Roman"/>
          <w:color w:val="000000" w:themeColor="text1"/>
          <w:kern w:val="0"/>
          <w:sz w:val="28"/>
          <w:szCs w:val="28"/>
          <w:lang w:val="zh-TW"/>
        </w:rPr>
        <w:t>適逢鳳林</w:t>
      </w:r>
      <w:proofErr w:type="gramStart"/>
      <w:r w:rsidRPr="00F93249">
        <w:rPr>
          <w:rFonts w:ascii="Times New Roman" w:eastAsia="標楷體" w:hAnsi="標楷體" w:cs="Times New Roman"/>
          <w:color w:val="000000" w:themeColor="text1"/>
          <w:kern w:val="0"/>
          <w:sz w:val="28"/>
          <w:szCs w:val="28"/>
          <w:lang w:val="zh-TW"/>
        </w:rPr>
        <w:t>盃</w:t>
      </w:r>
      <w:proofErr w:type="gramEnd"/>
      <w:r w:rsidRPr="00F93249">
        <w:rPr>
          <w:rFonts w:ascii="Times New Roman" w:eastAsia="標楷體" w:hAnsi="標楷體" w:cs="Times New Roman"/>
          <w:color w:val="000000" w:themeColor="text1"/>
          <w:kern w:val="0"/>
          <w:sz w:val="28"/>
          <w:szCs w:val="28"/>
          <w:lang w:val="zh-TW"/>
        </w:rPr>
        <w:t>舉辦</w:t>
      </w:r>
      <w:r>
        <w:rPr>
          <w:rFonts w:ascii="Times New Roman" w:eastAsia="標楷體" w:hAnsi="Times New Roman" w:cs="Times New Roman" w:hint="eastAsia"/>
          <w:color w:val="000000" w:themeColor="text1"/>
          <w:kern w:val="0"/>
          <w:sz w:val="28"/>
          <w:szCs w:val="28"/>
          <w:lang w:val="zh-TW"/>
        </w:rPr>
        <w:t>28</w:t>
      </w:r>
      <w:r w:rsidRPr="00F93249">
        <w:rPr>
          <w:rFonts w:ascii="Times New Roman" w:eastAsia="標楷體" w:hAnsi="標楷體" w:cs="Times New Roman"/>
          <w:color w:val="000000" w:themeColor="text1"/>
          <w:kern w:val="0"/>
          <w:sz w:val="28"/>
          <w:szCs w:val="28"/>
          <w:lang w:val="zh-TW"/>
        </w:rPr>
        <w:t>年</w:t>
      </w:r>
      <w:r w:rsidRPr="00F93249">
        <w:rPr>
          <w:rFonts w:ascii="Times New Roman" w:eastAsia="標楷體" w:hAnsi="Times New Roman" w:cs="Times New Roman" w:hint="eastAsia"/>
          <w:color w:val="000000" w:themeColor="text1"/>
          <w:kern w:val="0"/>
          <w:sz w:val="28"/>
          <w:szCs w:val="28"/>
          <w:lang w:val="zh-TW"/>
        </w:rPr>
        <w:t>，</w:t>
      </w:r>
      <w:r w:rsidRPr="00F93249">
        <w:rPr>
          <w:rFonts w:ascii="Times New Roman" w:eastAsia="標楷體" w:hAnsi="標楷體" w:cs="Times New Roman"/>
          <w:color w:val="000000" w:themeColor="text1"/>
          <w:kern w:val="0"/>
          <w:sz w:val="28"/>
          <w:szCs w:val="28"/>
          <w:lang w:val="zh-TW"/>
        </w:rPr>
        <w:t>目前為全國知名軟網賽事</w:t>
      </w:r>
      <w:r>
        <w:rPr>
          <w:rFonts w:ascii="Times New Roman" w:eastAsia="標楷體" w:hAnsi="標楷體" w:cs="Times New Roman" w:hint="eastAsia"/>
          <w:color w:val="000000" w:themeColor="text1"/>
          <w:kern w:val="0"/>
          <w:sz w:val="28"/>
          <w:szCs w:val="28"/>
          <w:lang w:val="zh-TW"/>
        </w:rPr>
        <w:t>，於</w:t>
      </w:r>
      <w:r>
        <w:rPr>
          <w:rFonts w:ascii="Times New Roman" w:eastAsia="標楷體" w:hAnsi="標楷體" w:cs="Times New Roman" w:hint="eastAsia"/>
          <w:color w:val="000000" w:themeColor="text1"/>
          <w:kern w:val="0"/>
          <w:sz w:val="28"/>
          <w:szCs w:val="28"/>
          <w:lang w:val="zh-TW"/>
        </w:rPr>
        <w:t>2019</w:t>
      </w:r>
      <w:r>
        <w:rPr>
          <w:rFonts w:ascii="Times New Roman" w:eastAsia="標楷體" w:hAnsi="標楷體" w:cs="Times New Roman" w:hint="eastAsia"/>
          <w:color w:val="000000" w:themeColor="text1"/>
          <w:kern w:val="0"/>
          <w:sz w:val="28"/>
          <w:szCs w:val="28"/>
          <w:lang w:val="zh-TW"/>
        </w:rPr>
        <w:t>年起提升為兩年一度之</w:t>
      </w:r>
      <w:r w:rsidRPr="00F93249">
        <w:rPr>
          <w:rFonts w:ascii="Times New Roman" w:eastAsia="標楷體" w:hAnsi="標楷體" w:cs="Times New Roman" w:hint="eastAsia"/>
          <w:color w:val="000000" w:themeColor="text1"/>
          <w:kern w:val="0"/>
          <w:sz w:val="28"/>
          <w:szCs w:val="28"/>
          <w:lang w:val="zh-TW"/>
        </w:rPr>
        <w:t>國際性賽事</w:t>
      </w:r>
      <w:r w:rsidRPr="00F93249">
        <w:rPr>
          <w:rFonts w:ascii="Times New Roman" w:eastAsia="標楷體" w:hAnsi="Times New Roman" w:cs="Times New Roman" w:hint="eastAsia"/>
          <w:color w:val="000000" w:themeColor="text1"/>
          <w:kern w:val="0"/>
          <w:sz w:val="28"/>
          <w:szCs w:val="28"/>
          <w:lang w:val="zh-TW"/>
        </w:rPr>
        <w:t>，廣邀世界</w:t>
      </w:r>
      <w:proofErr w:type="gramStart"/>
      <w:r w:rsidRPr="00F93249">
        <w:rPr>
          <w:rFonts w:ascii="Times New Roman" w:eastAsia="標楷體" w:hAnsi="Times New Roman" w:cs="Times New Roman" w:hint="eastAsia"/>
          <w:color w:val="000000" w:themeColor="text1"/>
          <w:kern w:val="0"/>
          <w:sz w:val="28"/>
          <w:szCs w:val="28"/>
          <w:lang w:val="zh-TW"/>
        </w:rPr>
        <w:t>各地軟網</w:t>
      </w:r>
      <w:proofErr w:type="gramEnd"/>
      <w:r w:rsidRPr="00F93249">
        <w:rPr>
          <w:rFonts w:ascii="Times New Roman" w:eastAsia="標楷體" w:hAnsi="Times New Roman" w:cs="Times New Roman" w:hint="eastAsia"/>
          <w:color w:val="000000" w:themeColor="text1"/>
          <w:kern w:val="0"/>
          <w:sz w:val="28"/>
          <w:szCs w:val="28"/>
          <w:lang w:val="zh-TW"/>
        </w:rPr>
        <w:t>運動好手，</w:t>
      </w:r>
      <w:r w:rsidRPr="00F93249">
        <w:rPr>
          <w:rFonts w:ascii="Times New Roman" w:eastAsia="標楷體" w:hAnsi="標楷體" w:cs="Times New Roman"/>
          <w:color w:val="000000" w:themeColor="text1"/>
          <w:kern w:val="0"/>
          <w:sz w:val="28"/>
          <w:szCs w:val="28"/>
          <w:lang w:val="zh-TW"/>
        </w:rPr>
        <w:t>除能讓鳳林鎮軟網選手與強手切磋</w:t>
      </w:r>
      <w:r w:rsidRPr="00F93249">
        <w:rPr>
          <w:rFonts w:ascii="Times New Roman" w:eastAsia="標楷體" w:hAnsi="Times New Roman" w:cs="Times New Roman" w:hint="eastAsia"/>
          <w:color w:val="000000" w:themeColor="text1"/>
          <w:kern w:val="0"/>
          <w:sz w:val="28"/>
          <w:szCs w:val="28"/>
          <w:lang w:val="zh-TW"/>
        </w:rPr>
        <w:t>，</w:t>
      </w:r>
      <w:r w:rsidRPr="00F93249">
        <w:rPr>
          <w:rFonts w:ascii="Times New Roman" w:eastAsia="標楷體" w:hAnsi="標楷體" w:cs="Times New Roman"/>
          <w:color w:val="000000" w:themeColor="text1"/>
          <w:kern w:val="0"/>
          <w:sz w:val="28"/>
          <w:szCs w:val="28"/>
          <w:lang w:val="zh-TW"/>
        </w:rPr>
        <w:t>可推廣鳳林</w:t>
      </w:r>
      <w:r w:rsidRPr="00F93249">
        <w:rPr>
          <w:rFonts w:ascii="Times New Roman" w:eastAsia="標楷體" w:hAnsi="標楷體" w:cs="Times New Roman" w:hint="eastAsia"/>
          <w:color w:val="000000" w:themeColor="text1"/>
          <w:kern w:val="0"/>
          <w:sz w:val="28"/>
          <w:szCs w:val="28"/>
          <w:lang w:val="zh-TW"/>
        </w:rPr>
        <w:t>「</w:t>
      </w:r>
      <w:proofErr w:type="gramStart"/>
      <w:r w:rsidRPr="00F93249">
        <w:rPr>
          <w:rFonts w:ascii="Times New Roman" w:eastAsia="標楷體" w:hAnsi="標楷體" w:cs="Times New Roman" w:hint="eastAsia"/>
          <w:color w:val="000000" w:themeColor="text1"/>
          <w:kern w:val="0"/>
          <w:sz w:val="28"/>
          <w:szCs w:val="28"/>
          <w:lang w:val="zh-TW"/>
        </w:rPr>
        <w:t>國際</w:t>
      </w:r>
      <w:r w:rsidRPr="00F93249">
        <w:rPr>
          <w:rFonts w:ascii="Times New Roman" w:eastAsia="標楷體" w:hAnsi="標楷體" w:cs="Times New Roman"/>
          <w:color w:val="000000" w:themeColor="text1"/>
          <w:kern w:val="0"/>
          <w:sz w:val="28"/>
          <w:szCs w:val="28"/>
          <w:lang w:val="zh-TW"/>
        </w:rPr>
        <w:t>慢城</w:t>
      </w:r>
      <w:proofErr w:type="gramEnd"/>
      <w:r w:rsidRPr="00F93249">
        <w:rPr>
          <w:rFonts w:ascii="Times New Roman" w:eastAsia="標楷體" w:hAnsi="標楷體" w:cs="Times New Roman" w:hint="eastAsia"/>
          <w:color w:val="000000" w:themeColor="text1"/>
          <w:kern w:val="0"/>
          <w:sz w:val="28"/>
          <w:szCs w:val="28"/>
          <w:lang w:val="zh-TW"/>
        </w:rPr>
        <w:t>」</w:t>
      </w:r>
      <w:r w:rsidRPr="00F93249">
        <w:rPr>
          <w:rFonts w:ascii="Times New Roman" w:eastAsia="標楷體" w:hAnsi="標楷體" w:cs="Times New Roman"/>
          <w:color w:val="000000" w:themeColor="text1"/>
          <w:kern w:val="0"/>
          <w:sz w:val="28"/>
          <w:szCs w:val="28"/>
          <w:lang w:val="zh-TW"/>
        </w:rPr>
        <w:t>之美</w:t>
      </w:r>
      <w:r w:rsidRPr="00F93249">
        <w:rPr>
          <w:rFonts w:ascii="Times New Roman" w:eastAsia="標楷體" w:hAnsi="Times New Roman" w:cs="Times New Roman" w:hint="eastAsia"/>
          <w:color w:val="000000" w:themeColor="text1"/>
          <w:kern w:val="0"/>
          <w:sz w:val="28"/>
          <w:szCs w:val="28"/>
          <w:lang w:val="zh-TW"/>
        </w:rPr>
        <w:t>。</w:t>
      </w:r>
    </w:p>
    <w:p w14:paraId="289296EC" w14:textId="77777777" w:rsidR="002D6AA5" w:rsidRPr="00F93249" w:rsidRDefault="002D6AA5" w:rsidP="002D6AA5">
      <w:pPr>
        <w:autoSpaceDE w:val="0"/>
        <w:autoSpaceDN w:val="0"/>
        <w:spacing w:line="500" w:lineRule="exact"/>
        <w:ind w:leftChars="100" w:left="1080" w:hangingChars="300" w:hanging="840"/>
        <w:rPr>
          <w:rFonts w:ascii="Times New Roman" w:eastAsia="標楷體" w:hAnsi="Times New Roman" w:cs="Times New Roman"/>
          <w:color w:val="000000" w:themeColor="text1"/>
          <w:kern w:val="0"/>
          <w:sz w:val="28"/>
          <w:szCs w:val="28"/>
          <w:lang w:val="zh-TW"/>
        </w:rPr>
      </w:pPr>
      <w:r w:rsidRPr="00F93249">
        <w:rPr>
          <w:rFonts w:ascii="Times New Roman" w:eastAsia="標楷體" w:hAnsi="Times New Roman" w:cs="Times New Roman" w:hint="eastAsia"/>
          <w:color w:val="000000" w:themeColor="text1"/>
          <w:kern w:val="0"/>
          <w:sz w:val="28"/>
          <w:szCs w:val="28"/>
          <w:lang w:val="zh-TW"/>
        </w:rPr>
        <w:t>（二）以球會友，</w:t>
      </w:r>
      <w:r w:rsidRPr="00F93249">
        <w:rPr>
          <w:rFonts w:ascii="Times New Roman" w:eastAsia="標楷體" w:hAnsi="標楷體" w:cs="Times New Roman" w:hint="eastAsia"/>
          <w:color w:val="000000" w:themeColor="text1"/>
          <w:kern w:val="0"/>
          <w:sz w:val="28"/>
          <w:szCs w:val="28"/>
          <w:lang w:val="zh-TW"/>
        </w:rPr>
        <w:t>跨縣市、國際交流</w:t>
      </w:r>
      <w:r w:rsidRPr="00F93249">
        <w:rPr>
          <w:rFonts w:ascii="Times New Roman" w:eastAsia="標楷體" w:hAnsi="標楷體" w:cs="Times New Roman"/>
          <w:color w:val="000000" w:themeColor="text1"/>
          <w:kern w:val="0"/>
          <w:sz w:val="28"/>
          <w:szCs w:val="28"/>
          <w:lang w:val="zh-TW"/>
        </w:rPr>
        <w:t>融合</w:t>
      </w:r>
      <w:r w:rsidRPr="00F93249">
        <w:rPr>
          <w:rFonts w:ascii="Times New Roman" w:eastAsia="標楷體" w:hAnsi="標楷體" w:cs="Times New Roman" w:hint="eastAsia"/>
          <w:color w:val="000000" w:themeColor="text1"/>
          <w:kern w:val="0"/>
          <w:sz w:val="28"/>
          <w:szCs w:val="28"/>
          <w:lang w:val="zh-TW"/>
        </w:rPr>
        <w:t>，帶動運動風氣，引進觀光人潮，促進地方展業發展</w:t>
      </w:r>
      <w:r w:rsidRPr="00F93249">
        <w:rPr>
          <w:rFonts w:ascii="Times New Roman" w:eastAsia="標楷體" w:hAnsi="Times New Roman" w:cs="Times New Roman" w:hint="eastAsia"/>
          <w:color w:val="000000" w:themeColor="text1"/>
          <w:kern w:val="0"/>
          <w:sz w:val="28"/>
          <w:szCs w:val="28"/>
          <w:lang w:val="zh-TW"/>
        </w:rPr>
        <w:t>。</w:t>
      </w:r>
    </w:p>
    <w:p w14:paraId="1AB4A145" w14:textId="77777777" w:rsidR="002D6AA5" w:rsidRPr="00F93249" w:rsidRDefault="002D6AA5" w:rsidP="002D6AA5">
      <w:pPr>
        <w:autoSpaceDE w:val="0"/>
        <w:autoSpaceDN w:val="0"/>
        <w:spacing w:line="500" w:lineRule="exact"/>
        <w:ind w:leftChars="100" w:left="1080" w:hangingChars="300" w:hanging="840"/>
        <w:rPr>
          <w:rFonts w:ascii="Times New Roman" w:eastAsia="標楷體" w:hAnsi="標楷體" w:cs="Times New Roman"/>
          <w:color w:val="000000" w:themeColor="text1"/>
          <w:kern w:val="0"/>
          <w:sz w:val="28"/>
          <w:szCs w:val="28"/>
          <w:lang w:val="zh-TW"/>
        </w:rPr>
      </w:pPr>
      <w:r w:rsidRPr="00F93249">
        <w:rPr>
          <w:rFonts w:ascii="Times New Roman" w:eastAsia="標楷體" w:hAnsi="標楷體" w:cs="Times New Roman" w:hint="eastAsia"/>
          <w:color w:val="000000" w:themeColor="text1"/>
          <w:kern w:val="0"/>
          <w:sz w:val="28"/>
          <w:szCs w:val="28"/>
          <w:lang w:val="zh-TW"/>
        </w:rPr>
        <w:t>（三）推廣鳳林</w:t>
      </w:r>
      <w:r w:rsidRPr="00F93249">
        <w:rPr>
          <w:rFonts w:ascii="Times New Roman" w:eastAsia="標楷體" w:hAnsi="標楷體" w:cs="Times New Roman"/>
          <w:color w:val="000000" w:themeColor="text1"/>
          <w:kern w:val="0"/>
          <w:sz w:val="28"/>
          <w:szCs w:val="28"/>
          <w:lang w:val="zh-TW"/>
        </w:rPr>
        <w:t>自然</w:t>
      </w:r>
      <w:r w:rsidRPr="00F93249">
        <w:rPr>
          <w:rFonts w:ascii="Times New Roman" w:eastAsia="標楷體" w:hAnsi="標楷體" w:cs="Times New Roman" w:hint="eastAsia"/>
          <w:color w:val="000000" w:themeColor="text1"/>
          <w:kern w:val="0"/>
          <w:sz w:val="28"/>
          <w:szCs w:val="28"/>
          <w:lang w:val="zh-TW"/>
        </w:rPr>
        <w:t>、</w:t>
      </w:r>
      <w:proofErr w:type="gramStart"/>
      <w:r w:rsidRPr="00F93249">
        <w:rPr>
          <w:rFonts w:ascii="Times New Roman" w:eastAsia="標楷體" w:hAnsi="標楷體" w:cs="Times New Roman"/>
          <w:color w:val="000000" w:themeColor="text1"/>
          <w:kern w:val="0"/>
          <w:sz w:val="28"/>
          <w:szCs w:val="28"/>
          <w:lang w:val="zh-TW"/>
        </w:rPr>
        <w:t>平善</w:t>
      </w:r>
      <w:r w:rsidRPr="00F93249">
        <w:rPr>
          <w:rFonts w:ascii="Times New Roman" w:eastAsia="標楷體" w:hAnsi="標楷體" w:cs="Times New Roman" w:hint="eastAsia"/>
          <w:color w:val="000000" w:themeColor="text1"/>
          <w:kern w:val="0"/>
          <w:sz w:val="28"/>
          <w:szCs w:val="28"/>
          <w:lang w:val="zh-TW"/>
        </w:rPr>
        <w:t>之</w:t>
      </w:r>
      <w:proofErr w:type="gramEnd"/>
      <w:r w:rsidRPr="00F93249">
        <w:rPr>
          <w:rFonts w:ascii="Times New Roman" w:eastAsia="標楷體" w:hAnsi="標楷體" w:cs="Times New Roman"/>
          <w:color w:val="000000" w:themeColor="text1"/>
          <w:kern w:val="0"/>
          <w:sz w:val="28"/>
          <w:szCs w:val="28"/>
          <w:lang w:val="zh-TW"/>
        </w:rPr>
        <w:t>美</w:t>
      </w:r>
      <w:r w:rsidRPr="00F93249">
        <w:rPr>
          <w:rFonts w:ascii="Times New Roman" w:eastAsia="標楷體" w:hAnsi="標楷體" w:cs="Times New Roman" w:hint="eastAsia"/>
          <w:color w:val="000000" w:themeColor="text1"/>
          <w:kern w:val="0"/>
          <w:sz w:val="28"/>
          <w:szCs w:val="28"/>
          <w:lang w:val="zh-TW"/>
        </w:rPr>
        <w:t>。</w:t>
      </w:r>
    </w:p>
    <w:p w14:paraId="1E9B9D20" w14:textId="77777777" w:rsidR="002D6AA5" w:rsidRPr="00F93249" w:rsidRDefault="002D6AA5" w:rsidP="002D6AA5">
      <w:pPr>
        <w:autoSpaceDE w:val="0"/>
        <w:autoSpaceDN w:val="0"/>
        <w:spacing w:line="500" w:lineRule="exact"/>
        <w:ind w:left="1960" w:hangingChars="700" w:hanging="1960"/>
        <w:rPr>
          <w:rFonts w:ascii="Times New Roman" w:eastAsia="標楷體" w:hAnsi="標楷體" w:cs="Times New Roman"/>
          <w:color w:val="000000" w:themeColor="text1"/>
          <w:kern w:val="0"/>
          <w:sz w:val="28"/>
          <w:szCs w:val="28"/>
          <w:lang w:val="zh-TW"/>
        </w:rPr>
      </w:pPr>
      <w:r w:rsidRPr="00F93249">
        <w:rPr>
          <w:rFonts w:ascii="Times New Roman" w:eastAsia="標楷體" w:hAnsi="標楷體" w:cs="Times New Roman"/>
          <w:color w:val="000000" w:themeColor="text1"/>
          <w:kern w:val="0"/>
          <w:sz w:val="28"/>
          <w:szCs w:val="28"/>
          <w:lang w:val="zh-TW"/>
        </w:rPr>
        <w:t>三、指導單位</w:t>
      </w:r>
      <w:r w:rsidRPr="00F93249">
        <w:rPr>
          <w:rFonts w:ascii="Times New Roman" w:eastAsia="標楷體" w:hAnsi="標楷體" w:cs="Times New Roman" w:hint="eastAsia"/>
          <w:color w:val="000000" w:themeColor="text1"/>
          <w:kern w:val="0"/>
          <w:sz w:val="28"/>
          <w:szCs w:val="28"/>
          <w:lang w:val="zh-TW"/>
        </w:rPr>
        <w:t>：</w:t>
      </w:r>
      <w:r>
        <w:rPr>
          <w:rFonts w:ascii="Times New Roman" w:eastAsia="標楷體" w:hAnsi="標楷體" w:cs="Times New Roman"/>
          <w:color w:val="000000" w:themeColor="text1"/>
          <w:kern w:val="0"/>
          <w:sz w:val="28"/>
          <w:szCs w:val="28"/>
          <w:lang w:val="zh-TW"/>
        </w:rPr>
        <w:t>教育部體育署、花蓮縣政府</w:t>
      </w:r>
    </w:p>
    <w:p w14:paraId="52E78BEC" w14:textId="77777777" w:rsidR="002D6AA5" w:rsidRDefault="002D6AA5" w:rsidP="002D6AA5">
      <w:pPr>
        <w:autoSpaceDE w:val="0"/>
        <w:autoSpaceDN w:val="0"/>
        <w:spacing w:line="500" w:lineRule="exact"/>
        <w:rPr>
          <w:rFonts w:ascii="Times New Roman" w:eastAsia="標楷體" w:hAnsi="標楷體" w:cs="Times New Roman"/>
          <w:color w:val="000000" w:themeColor="text1"/>
          <w:kern w:val="0"/>
          <w:sz w:val="28"/>
          <w:szCs w:val="28"/>
          <w:lang w:val="zh-TW"/>
        </w:rPr>
      </w:pPr>
      <w:r w:rsidRPr="00F93249">
        <w:rPr>
          <w:rFonts w:ascii="Times New Roman" w:eastAsia="標楷體" w:hAnsi="標楷體" w:cs="Times New Roman"/>
          <w:color w:val="000000" w:themeColor="text1"/>
          <w:kern w:val="0"/>
          <w:sz w:val="28"/>
          <w:szCs w:val="28"/>
          <w:lang w:val="zh-TW"/>
        </w:rPr>
        <w:t>四、主辦單位</w:t>
      </w:r>
      <w:r w:rsidRPr="00F93249">
        <w:rPr>
          <w:rFonts w:ascii="Times New Roman" w:eastAsia="標楷體" w:hAnsi="標楷體" w:cs="Times New Roman" w:hint="eastAsia"/>
          <w:color w:val="000000" w:themeColor="text1"/>
          <w:kern w:val="0"/>
          <w:sz w:val="28"/>
          <w:szCs w:val="28"/>
          <w:lang w:val="zh-TW"/>
        </w:rPr>
        <w:t>：</w:t>
      </w:r>
      <w:r>
        <w:rPr>
          <w:rFonts w:ascii="Times New Roman" w:eastAsia="標楷體" w:hAnsi="標楷體" w:cs="Times New Roman" w:hint="eastAsia"/>
          <w:color w:val="000000" w:themeColor="text1"/>
          <w:kern w:val="0"/>
          <w:sz w:val="28"/>
          <w:szCs w:val="28"/>
          <w:lang w:val="zh-TW"/>
        </w:rPr>
        <w:t>中華民國軟式網球協會、花蓮縣體育會</w:t>
      </w:r>
    </w:p>
    <w:p w14:paraId="17EFB886" w14:textId="77777777" w:rsidR="002D6AA5" w:rsidRPr="00F93249" w:rsidRDefault="002D6AA5" w:rsidP="002D6AA5">
      <w:pPr>
        <w:autoSpaceDE w:val="0"/>
        <w:autoSpaceDN w:val="0"/>
        <w:spacing w:line="500" w:lineRule="exact"/>
        <w:rPr>
          <w:rFonts w:ascii="Times New Roman" w:eastAsia="標楷體" w:hAnsi="標楷體" w:cs="Times New Roman"/>
          <w:color w:val="000000" w:themeColor="text1"/>
          <w:kern w:val="0"/>
          <w:sz w:val="28"/>
          <w:szCs w:val="28"/>
          <w:lang w:val="zh-TW"/>
        </w:rPr>
      </w:pPr>
      <w:r w:rsidRPr="00F93249">
        <w:rPr>
          <w:rFonts w:ascii="Times New Roman" w:eastAsia="標楷體" w:hAnsi="標楷體" w:cs="Times New Roman"/>
          <w:color w:val="000000" w:themeColor="text1"/>
          <w:kern w:val="0"/>
          <w:sz w:val="28"/>
          <w:szCs w:val="28"/>
          <w:lang w:val="zh-TW"/>
        </w:rPr>
        <w:t>五、承辦單位</w:t>
      </w:r>
      <w:r w:rsidRPr="00F93249">
        <w:rPr>
          <w:rFonts w:ascii="Times New Roman" w:eastAsia="標楷體" w:hAnsi="標楷體" w:cs="Times New Roman" w:hint="eastAsia"/>
          <w:color w:val="000000" w:themeColor="text1"/>
          <w:kern w:val="0"/>
          <w:sz w:val="28"/>
          <w:szCs w:val="28"/>
          <w:lang w:val="zh-TW"/>
        </w:rPr>
        <w:t>：花蓮縣</w:t>
      </w:r>
      <w:r>
        <w:rPr>
          <w:rFonts w:ascii="Times New Roman" w:eastAsia="標楷體" w:hAnsi="標楷體" w:cs="Times New Roman" w:hint="eastAsia"/>
          <w:color w:val="000000" w:themeColor="text1"/>
          <w:kern w:val="0"/>
          <w:sz w:val="28"/>
          <w:szCs w:val="28"/>
          <w:lang w:val="zh-TW"/>
        </w:rPr>
        <w:t>體育會</w:t>
      </w:r>
      <w:r>
        <w:rPr>
          <w:rFonts w:ascii="Times New Roman" w:eastAsia="標楷體" w:hAnsi="標楷體" w:cs="Times New Roman"/>
          <w:color w:val="000000" w:themeColor="text1"/>
          <w:kern w:val="0"/>
          <w:sz w:val="28"/>
          <w:szCs w:val="28"/>
          <w:lang w:val="zh-TW"/>
        </w:rPr>
        <w:t>軟式網球委員會</w:t>
      </w:r>
    </w:p>
    <w:p w14:paraId="6286B3B6" w14:textId="77777777" w:rsidR="002D6AA5" w:rsidRPr="00F93249" w:rsidRDefault="002D6AA5" w:rsidP="002D6AA5">
      <w:pPr>
        <w:autoSpaceDE w:val="0"/>
        <w:autoSpaceDN w:val="0"/>
        <w:spacing w:line="500" w:lineRule="exact"/>
        <w:rPr>
          <w:rFonts w:ascii="Times New Roman" w:eastAsia="標楷體" w:hAnsi="標楷體" w:cs="Times New Roman"/>
          <w:color w:val="000000" w:themeColor="text1"/>
          <w:kern w:val="0"/>
          <w:sz w:val="28"/>
          <w:szCs w:val="28"/>
          <w:lang w:val="zh-TW"/>
        </w:rPr>
      </w:pPr>
      <w:r w:rsidRPr="00F93249">
        <w:rPr>
          <w:rFonts w:ascii="Times New Roman" w:eastAsia="標楷體" w:hAnsi="標楷體" w:cs="Times New Roman"/>
          <w:color w:val="000000" w:themeColor="text1"/>
          <w:kern w:val="0"/>
          <w:sz w:val="28"/>
          <w:szCs w:val="28"/>
          <w:lang w:val="zh-TW"/>
        </w:rPr>
        <w:t>六、協辦單位</w:t>
      </w:r>
      <w:r w:rsidRPr="00F93249">
        <w:rPr>
          <w:rFonts w:ascii="Times New Roman" w:eastAsia="標楷體" w:hAnsi="標楷體" w:cs="Times New Roman" w:hint="eastAsia"/>
          <w:color w:val="000000" w:themeColor="text1"/>
          <w:kern w:val="0"/>
          <w:sz w:val="28"/>
          <w:szCs w:val="28"/>
          <w:lang w:val="zh-TW"/>
        </w:rPr>
        <w:t>：</w:t>
      </w:r>
      <w:r>
        <w:rPr>
          <w:rFonts w:ascii="Times New Roman" w:eastAsia="標楷體" w:hAnsi="標楷體" w:cs="Times New Roman"/>
          <w:color w:val="000000" w:themeColor="text1"/>
          <w:kern w:val="0"/>
          <w:sz w:val="28"/>
          <w:szCs w:val="28"/>
          <w:lang w:val="zh-TW"/>
        </w:rPr>
        <w:t>鳳林鎮公所</w:t>
      </w:r>
      <w:r>
        <w:rPr>
          <w:rFonts w:ascii="Times New Roman" w:eastAsia="標楷體" w:hAnsi="標楷體" w:cs="Times New Roman" w:hint="eastAsia"/>
          <w:color w:val="000000" w:themeColor="text1"/>
          <w:kern w:val="0"/>
          <w:sz w:val="28"/>
          <w:szCs w:val="28"/>
          <w:lang w:val="zh-TW"/>
        </w:rPr>
        <w:t>、花蓮縣</w:t>
      </w:r>
      <w:r w:rsidRPr="00F93249">
        <w:rPr>
          <w:rFonts w:ascii="Times New Roman" w:eastAsia="標楷體" w:hAnsi="標楷體" w:cs="Times New Roman" w:hint="eastAsia"/>
          <w:color w:val="000000" w:themeColor="text1"/>
          <w:kern w:val="0"/>
          <w:sz w:val="28"/>
          <w:szCs w:val="28"/>
          <w:lang w:val="zh-TW"/>
        </w:rPr>
        <w:t>鳳林</w:t>
      </w:r>
      <w:r>
        <w:rPr>
          <w:rFonts w:ascii="Times New Roman" w:eastAsia="標楷體" w:hAnsi="標楷體" w:cs="Times New Roman" w:hint="eastAsia"/>
          <w:color w:val="000000" w:themeColor="text1"/>
          <w:kern w:val="0"/>
          <w:sz w:val="28"/>
          <w:szCs w:val="28"/>
          <w:lang w:val="zh-TW"/>
        </w:rPr>
        <w:t>鎮體育會、</w:t>
      </w:r>
      <w:r>
        <w:rPr>
          <w:rFonts w:ascii="Times New Roman" w:eastAsia="標楷體" w:hAnsi="標楷體" w:cs="Times New Roman"/>
          <w:color w:val="000000" w:themeColor="text1"/>
          <w:kern w:val="0"/>
          <w:sz w:val="28"/>
          <w:szCs w:val="28"/>
          <w:lang w:val="zh-TW"/>
        </w:rPr>
        <w:t>花蓮縣鳳林鎮各國中小學</w:t>
      </w:r>
    </w:p>
    <w:p w14:paraId="64A92E72" w14:textId="5AF57C40" w:rsidR="002D6AA5" w:rsidRPr="00F93249" w:rsidRDefault="002D6AA5" w:rsidP="002D6AA5">
      <w:pPr>
        <w:autoSpaceDE w:val="0"/>
        <w:autoSpaceDN w:val="0"/>
        <w:spacing w:line="500" w:lineRule="exact"/>
        <w:ind w:left="1982" w:hangingChars="708" w:hanging="1982"/>
        <w:rPr>
          <w:rFonts w:ascii="Times New Roman" w:eastAsia="標楷體" w:hAnsi="標楷體" w:cs="Times New Roman"/>
          <w:color w:val="000000" w:themeColor="text1"/>
          <w:kern w:val="0"/>
          <w:sz w:val="28"/>
          <w:szCs w:val="28"/>
          <w:lang w:val="zh-TW"/>
        </w:rPr>
      </w:pPr>
      <w:r w:rsidRPr="00F93249">
        <w:rPr>
          <w:rFonts w:ascii="Times New Roman" w:eastAsia="標楷體" w:hAnsi="標楷體" w:cs="Times New Roman"/>
          <w:color w:val="000000" w:themeColor="text1"/>
          <w:kern w:val="0"/>
          <w:sz w:val="28"/>
          <w:szCs w:val="28"/>
          <w:lang w:val="zh-TW"/>
        </w:rPr>
        <w:t>七</w:t>
      </w:r>
      <w:r w:rsidRPr="00F93249">
        <w:rPr>
          <w:rFonts w:ascii="Times New Roman" w:eastAsia="標楷體" w:hAnsi="標楷體" w:cs="Times New Roman" w:hint="eastAsia"/>
          <w:color w:val="000000" w:themeColor="text1"/>
          <w:kern w:val="0"/>
          <w:sz w:val="28"/>
          <w:szCs w:val="28"/>
          <w:lang w:val="zh-TW"/>
        </w:rPr>
        <w:t>、</w:t>
      </w:r>
      <w:r w:rsidRPr="00D21C4B">
        <w:rPr>
          <w:rFonts w:ascii="Times New Roman" w:eastAsia="標楷體" w:hAnsi="標楷體" w:cs="Times New Roman"/>
          <w:color w:val="000000" w:themeColor="text1"/>
          <w:kern w:val="0"/>
          <w:sz w:val="28"/>
          <w:szCs w:val="28"/>
          <w:lang w:val="zh-TW"/>
        </w:rPr>
        <w:t>比賽時間</w:t>
      </w:r>
      <w:r w:rsidRPr="00F93249">
        <w:rPr>
          <w:rFonts w:ascii="Times New Roman" w:eastAsia="標楷體" w:hAnsi="標楷體" w:cs="Times New Roman" w:hint="eastAsia"/>
          <w:color w:val="000000" w:themeColor="text1"/>
          <w:kern w:val="0"/>
          <w:sz w:val="28"/>
          <w:szCs w:val="28"/>
          <w:lang w:val="zh-TW"/>
        </w:rPr>
        <w:t>：</w:t>
      </w:r>
      <w:r>
        <w:rPr>
          <w:rFonts w:ascii="Times New Roman" w:eastAsia="標楷體" w:hAnsi="標楷體" w:cs="Times New Roman"/>
          <w:color w:val="000000" w:themeColor="text1"/>
          <w:kern w:val="0"/>
          <w:sz w:val="28"/>
          <w:szCs w:val="28"/>
          <w:lang w:val="zh-TW"/>
        </w:rPr>
        <w:t>11</w:t>
      </w:r>
      <w:r>
        <w:rPr>
          <w:rFonts w:ascii="Times New Roman" w:eastAsia="標楷體" w:hAnsi="標楷體" w:cs="Times New Roman" w:hint="eastAsia"/>
          <w:color w:val="000000" w:themeColor="text1"/>
          <w:kern w:val="0"/>
          <w:sz w:val="28"/>
          <w:szCs w:val="28"/>
          <w:lang w:val="zh-TW"/>
        </w:rPr>
        <w:t>2</w:t>
      </w:r>
      <w:r w:rsidRPr="00F93249">
        <w:rPr>
          <w:rFonts w:ascii="Times New Roman" w:eastAsia="標楷體" w:hAnsi="標楷體" w:cs="Times New Roman"/>
          <w:color w:val="000000" w:themeColor="text1"/>
          <w:kern w:val="0"/>
          <w:sz w:val="28"/>
          <w:szCs w:val="28"/>
          <w:lang w:val="zh-TW"/>
        </w:rPr>
        <w:t>年</w:t>
      </w:r>
      <w:r>
        <w:rPr>
          <w:rFonts w:ascii="Times New Roman" w:eastAsia="標楷體" w:hAnsi="標楷體" w:cs="Times New Roman" w:hint="eastAsia"/>
          <w:color w:val="000000" w:themeColor="text1"/>
          <w:kern w:val="0"/>
          <w:sz w:val="28"/>
          <w:szCs w:val="28"/>
          <w:lang w:val="zh-TW"/>
        </w:rPr>
        <w:t>（西元</w:t>
      </w:r>
      <w:r>
        <w:rPr>
          <w:rFonts w:ascii="Times New Roman" w:eastAsia="標楷體" w:hAnsi="標楷體" w:cs="Times New Roman" w:hint="eastAsia"/>
          <w:color w:val="000000" w:themeColor="text1"/>
          <w:kern w:val="0"/>
          <w:sz w:val="28"/>
          <w:szCs w:val="28"/>
          <w:lang w:val="zh-TW"/>
        </w:rPr>
        <w:t>2023</w:t>
      </w:r>
      <w:r>
        <w:rPr>
          <w:rFonts w:ascii="Times New Roman" w:eastAsia="標楷體" w:hAnsi="標楷體" w:cs="Times New Roman" w:hint="eastAsia"/>
          <w:color w:val="000000" w:themeColor="text1"/>
          <w:kern w:val="0"/>
          <w:sz w:val="28"/>
          <w:szCs w:val="28"/>
          <w:lang w:val="zh-TW"/>
        </w:rPr>
        <w:t>年）</w:t>
      </w:r>
      <w:r>
        <w:rPr>
          <w:rFonts w:ascii="Times New Roman" w:eastAsia="標楷體" w:hAnsi="標楷體" w:cs="Times New Roman" w:hint="eastAsia"/>
          <w:color w:val="000000" w:themeColor="text1"/>
          <w:kern w:val="0"/>
          <w:sz w:val="28"/>
          <w:szCs w:val="28"/>
          <w:lang w:val="zh-TW"/>
        </w:rPr>
        <w:t>12</w:t>
      </w:r>
      <w:r w:rsidRPr="00F93249">
        <w:rPr>
          <w:rFonts w:ascii="Times New Roman" w:eastAsia="標楷體" w:hAnsi="標楷體" w:cs="Times New Roman" w:hint="eastAsia"/>
          <w:color w:val="000000" w:themeColor="text1"/>
          <w:kern w:val="0"/>
          <w:sz w:val="28"/>
          <w:szCs w:val="28"/>
          <w:lang w:val="zh-TW"/>
        </w:rPr>
        <w:t>月</w:t>
      </w:r>
      <w:r>
        <w:rPr>
          <w:rFonts w:ascii="Times New Roman" w:eastAsia="標楷體" w:hAnsi="標楷體" w:cs="Times New Roman" w:hint="eastAsia"/>
          <w:color w:val="000000" w:themeColor="text1"/>
          <w:kern w:val="0"/>
          <w:sz w:val="28"/>
          <w:szCs w:val="28"/>
          <w:lang w:val="zh-TW"/>
        </w:rPr>
        <w:t>9</w:t>
      </w:r>
      <w:r>
        <w:rPr>
          <w:rFonts w:ascii="Times New Roman" w:eastAsia="標楷體" w:hAnsi="標楷體" w:cs="Times New Roman" w:hint="eastAsia"/>
          <w:color w:val="000000" w:themeColor="text1"/>
          <w:kern w:val="0"/>
          <w:sz w:val="28"/>
          <w:szCs w:val="28"/>
          <w:lang w:val="zh-TW"/>
        </w:rPr>
        <w:t>日至</w:t>
      </w:r>
      <w:r>
        <w:rPr>
          <w:rFonts w:ascii="Times New Roman" w:eastAsia="標楷體" w:hAnsi="標楷體" w:cs="Times New Roman" w:hint="eastAsia"/>
          <w:color w:val="000000" w:themeColor="text1"/>
          <w:kern w:val="0"/>
          <w:sz w:val="28"/>
          <w:szCs w:val="28"/>
          <w:lang w:val="zh-TW"/>
        </w:rPr>
        <w:t>12</w:t>
      </w:r>
      <w:r>
        <w:rPr>
          <w:rFonts w:ascii="Times New Roman" w:eastAsia="標楷體" w:hAnsi="標楷體" w:cs="Times New Roman" w:hint="eastAsia"/>
          <w:color w:val="000000" w:themeColor="text1"/>
          <w:kern w:val="0"/>
          <w:sz w:val="28"/>
          <w:szCs w:val="28"/>
          <w:lang w:val="zh-TW"/>
        </w:rPr>
        <w:t>月</w:t>
      </w:r>
      <w:r>
        <w:rPr>
          <w:rFonts w:ascii="Times New Roman" w:eastAsia="標楷體" w:hAnsi="標楷體" w:cs="Times New Roman" w:hint="eastAsia"/>
          <w:color w:val="000000" w:themeColor="text1"/>
          <w:kern w:val="0"/>
          <w:sz w:val="28"/>
          <w:szCs w:val="28"/>
          <w:lang w:val="zh-TW"/>
        </w:rPr>
        <w:t>11</w:t>
      </w:r>
      <w:r>
        <w:rPr>
          <w:rFonts w:ascii="Times New Roman" w:eastAsia="標楷體" w:hAnsi="標楷體" w:cs="Times New Roman" w:hint="eastAsia"/>
          <w:color w:val="000000" w:themeColor="text1"/>
          <w:kern w:val="0"/>
          <w:sz w:val="28"/>
          <w:szCs w:val="28"/>
          <w:lang w:val="zh-TW"/>
        </w:rPr>
        <w:t>日（星期六～一、共計</w:t>
      </w:r>
      <w:r>
        <w:rPr>
          <w:rFonts w:ascii="Times New Roman" w:eastAsia="標楷體" w:hAnsi="標楷體" w:cs="Times New Roman" w:hint="eastAsia"/>
          <w:color w:val="000000" w:themeColor="text1"/>
          <w:kern w:val="0"/>
          <w:sz w:val="28"/>
          <w:szCs w:val="28"/>
          <w:lang w:val="zh-TW"/>
        </w:rPr>
        <w:t>3</w:t>
      </w:r>
      <w:r w:rsidRPr="00F93249">
        <w:rPr>
          <w:rFonts w:ascii="Times New Roman" w:eastAsia="標楷體" w:hAnsi="標楷體" w:cs="Times New Roman" w:hint="eastAsia"/>
          <w:color w:val="000000" w:themeColor="text1"/>
          <w:kern w:val="0"/>
          <w:sz w:val="28"/>
          <w:szCs w:val="28"/>
          <w:lang w:val="zh-TW"/>
        </w:rPr>
        <w:t>日）</w:t>
      </w:r>
      <w:r w:rsidRPr="00F93249">
        <w:rPr>
          <w:rFonts w:ascii="Times New Roman" w:eastAsia="標楷體" w:hAnsi="標楷體" w:cs="Times New Roman"/>
          <w:color w:val="000000" w:themeColor="text1"/>
          <w:kern w:val="0"/>
          <w:sz w:val="28"/>
          <w:szCs w:val="28"/>
          <w:lang w:val="zh-TW"/>
        </w:rPr>
        <w:t>賽完為止</w:t>
      </w:r>
      <w:r>
        <w:rPr>
          <w:rFonts w:ascii="Times New Roman" w:eastAsia="標楷體" w:hAnsi="標楷體" w:cs="Times New Roman" w:hint="eastAsia"/>
          <w:color w:val="000000" w:themeColor="text1"/>
          <w:kern w:val="0"/>
          <w:sz w:val="28"/>
          <w:szCs w:val="28"/>
          <w:lang w:val="zh-TW"/>
        </w:rPr>
        <w:t>，比賽分為：（一）</w:t>
      </w:r>
      <w:r>
        <w:rPr>
          <w:rFonts w:ascii="Times New Roman" w:eastAsia="標楷體" w:hAnsi="Times New Roman" w:cs="Times New Roman" w:hint="eastAsia"/>
          <w:color w:val="000000" w:themeColor="text1"/>
          <w:kern w:val="0"/>
          <w:sz w:val="28"/>
          <w:szCs w:val="28"/>
          <w:lang w:val="zh-TW"/>
        </w:rPr>
        <w:t>國際公開男子組、（二）國際公開女子組</w:t>
      </w:r>
      <w:r w:rsidRPr="00F93249">
        <w:rPr>
          <w:rFonts w:ascii="Times New Roman" w:eastAsia="標楷體" w:hAnsi="Times New Roman" w:cs="Times New Roman" w:hint="eastAsia"/>
          <w:color w:val="000000" w:themeColor="text1"/>
          <w:kern w:val="0"/>
          <w:sz w:val="28"/>
          <w:szCs w:val="28"/>
        </w:rPr>
        <w:t>、</w:t>
      </w:r>
      <w:r>
        <w:rPr>
          <w:rFonts w:ascii="Times New Roman" w:eastAsia="標楷體" w:hAnsi="Times New Roman" w:cs="Times New Roman" w:hint="eastAsia"/>
          <w:color w:val="000000" w:themeColor="text1"/>
          <w:kern w:val="0"/>
          <w:sz w:val="28"/>
          <w:szCs w:val="28"/>
        </w:rPr>
        <w:t>（三）</w:t>
      </w:r>
      <w:r w:rsidRPr="00F93249">
        <w:rPr>
          <w:rFonts w:ascii="Times New Roman" w:eastAsia="標楷體" w:hAnsi="Times New Roman" w:cs="Times New Roman" w:hint="eastAsia"/>
          <w:color w:val="000000" w:themeColor="text1"/>
          <w:kern w:val="0"/>
          <w:sz w:val="28"/>
          <w:szCs w:val="28"/>
        </w:rPr>
        <w:t>國際</w:t>
      </w:r>
      <w:r>
        <w:rPr>
          <w:rFonts w:ascii="Times New Roman" w:eastAsia="標楷體" w:hAnsi="標楷體" w:cs="Times New Roman" w:hint="eastAsia"/>
          <w:color w:val="000000" w:themeColor="text1"/>
          <w:kern w:val="0"/>
          <w:sz w:val="28"/>
          <w:szCs w:val="28"/>
        </w:rPr>
        <w:t>青少年</w:t>
      </w:r>
      <w:r w:rsidR="00C602AB" w:rsidRPr="00A217C5">
        <w:rPr>
          <w:rFonts w:ascii="Times New Roman" w:eastAsia="標楷體" w:hAnsi="標楷體" w:cs="Times New Roman" w:hint="eastAsia"/>
          <w:kern w:val="0"/>
          <w:sz w:val="28"/>
          <w:szCs w:val="28"/>
        </w:rPr>
        <w:t>男子</w:t>
      </w:r>
      <w:r w:rsidRPr="00F93249">
        <w:rPr>
          <w:rFonts w:ascii="Times New Roman" w:eastAsia="標楷體" w:hAnsi="標楷體" w:cs="Times New Roman"/>
          <w:color w:val="000000" w:themeColor="text1"/>
          <w:kern w:val="0"/>
          <w:sz w:val="28"/>
          <w:szCs w:val="28"/>
        </w:rPr>
        <w:t>組</w:t>
      </w:r>
      <w:r>
        <w:rPr>
          <w:rFonts w:ascii="Times New Roman" w:eastAsia="標楷體" w:hAnsi="標楷體" w:cs="Times New Roman" w:hint="eastAsia"/>
          <w:color w:val="000000" w:themeColor="text1"/>
          <w:kern w:val="0"/>
          <w:sz w:val="28"/>
          <w:szCs w:val="28"/>
        </w:rPr>
        <w:t>等三組</w:t>
      </w:r>
      <w:r w:rsidRPr="00F93249">
        <w:rPr>
          <w:rFonts w:ascii="Times New Roman" w:eastAsia="標楷體" w:hAnsi="標楷體" w:cs="Times New Roman" w:hint="eastAsia"/>
          <w:color w:val="000000" w:themeColor="text1"/>
          <w:kern w:val="0"/>
          <w:sz w:val="28"/>
          <w:szCs w:val="28"/>
          <w:lang w:val="zh-TW"/>
        </w:rPr>
        <w:t>。</w:t>
      </w:r>
    </w:p>
    <w:p w14:paraId="4967C9BE" w14:textId="77777777" w:rsidR="002D6AA5" w:rsidRPr="00F93249" w:rsidRDefault="002D6AA5" w:rsidP="002D6AA5">
      <w:pPr>
        <w:autoSpaceDE w:val="0"/>
        <w:autoSpaceDN w:val="0"/>
        <w:spacing w:line="500" w:lineRule="exact"/>
        <w:rPr>
          <w:rFonts w:ascii="Times New Roman" w:eastAsia="標楷體" w:hAnsi="Times New Roman" w:cs="Times New Roman"/>
          <w:color w:val="000000" w:themeColor="text1"/>
          <w:kern w:val="0"/>
          <w:sz w:val="28"/>
          <w:szCs w:val="28"/>
          <w:lang w:val="zh-TW"/>
        </w:rPr>
      </w:pPr>
      <w:r>
        <w:rPr>
          <w:rFonts w:ascii="Times New Roman" w:eastAsia="標楷體" w:hAnsi="Times New Roman" w:cs="Times New Roman" w:hint="eastAsia"/>
          <w:color w:val="000000" w:themeColor="text1"/>
          <w:kern w:val="0"/>
          <w:sz w:val="28"/>
          <w:szCs w:val="28"/>
          <w:lang w:val="zh-TW"/>
        </w:rPr>
        <w:t>八</w:t>
      </w:r>
      <w:r w:rsidRPr="00F93249">
        <w:rPr>
          <w:rFonts w:ascii="Times New Roman" w:eastAsia="標楷體" w:hAnsi="Times New Roman" w:cs="Times New Roman" w:hint="eastAsia"/>
          <w:color w:val="000000" w:themeColor="text1"/>
          <w:kern w:val="0"/>
          <w:sz w:val="28"/>
          <w:szCs w:val="28"/>
          <w:lang w:val="zh-TW"/>
        </w:rPr>
        <w:t>、</w:t>
      </w:r>
      <w:r w:rsidRPr="00F93249">
        <w:rPr>
          <w:rFonts w:ascii="Times New Roman" w:eastAsia="標楷體" w:hAnsi="標楷體" w:cs="Times New Roman"/>
          <w:color w:val="000000" w:themeColor="text1"/>
          <w:kern w:val="0"/>
          <w:sz w:val="28"/>
          <w:szCs w:val="28"/>
          <w:lang w:val="zh-TW"/>
        </w:rPr>
        <w:t>比賽暨表演地點</w:t>
      </w:r>
      <w:r w:rsidRPr="00F93249">
        <w:rPr>
          <w:rFonts w:ascii="Times New Roman" w:eastAsia="標楷體" w:hAnsi="Times New Roman" w:cs="Times New Roman" w:hint="eastAsia"/>
          <w:color w:val="000000" w:themeColor="text1"/>
          <w:kern w:val="0"/>
          <w:sz w:val="28"/>
          <w:szCs w:val="28"/>
          <w:lang w:val="zh-TW"/>
        </w:rPr>
        <w:t>：</w:t>
      </w:r>
      <w:r w:rsidRPr="00F93249">
        <w:rPr>
          <w:rFonts w:ascii="Times New Roman" w:eastAsia="標楷體" w:hAnsi="標楷體" w:cs="Times New Roman"/>
          <w:color w:val="000000" w:themeColor="text1"/>
          <w:kern w:val="0"/>
          <w:sz w:val="28"/>
          <w:szCs w:val="28"/>
          <w:lang w:val="zh-TW"/>
        </w:rPr>
        <w:t>鳳林鎮立網球場</w:t>
      </w:r>
      <w:r>
        <w:rPr>
          <w:rFonts w:ascii="Times New Roman" w:eastAsia="標楷體" w:hAnsi="標楷體" w:cs="Times New Roman" w:hint="eastAsia"/>
          <w:color w:val="000000" w:themeColor="text1"/>
          <w:kern w:val="0"/>
          <w:sz w:val="28"/>
          <w:szCs w:val="28"/>
          <w:lang w:val="zh-TW"/>
        </w:rPr>
        <w:t>、花蓮縣鳳林鎮鳳林國民小學</w:t>
      </w:r>
    </w:p>
    <w:p w14:paraId="2DB3614E" w14:textId="77777777" w:rsidR="002D6AA5" w:rsidRDefault="002D6AA5" w:rsidP="002D6AA5">
      <w:pPr>
        <w:spacing w:line="500" w:lineRule="exact"/>
        <w:rPr>
          <w:rFonts w:ascii="Times New Roman" w:eastAsia="標楷體" w:hAnsi="標楷體" w:cs="Times New Roman"/>
          <w:color w:val="000000" w:themeColor="text1"/>
          <w:sz w:val="28"/>
          <w:szCs w:val="28"/>
        </w:rPr>
      </w:pPr>
      <w:r>
        <w:rPr>
          <w:rFonts w:ascii="Times New Roman" w:eastAsia="標楷體" w:hAnsi="Times New Roman" w:cs="Times New Roman" w:hint="eastAsia"/>
          <w:color w:val="000000" w:themeColor="text1"/>
          <w:kern w:val="0"/>
          <w:sz w:val="28"/>
          <w:szCs w:val="28"/>
          <w:lang w:val="zh-TW"/>
        </w:rPr>
        <w:t>九</w:t>
      </w:r>
      <w:r w:rsidRPr="00F93249">
        <w:rPr>
          <w:rFonts w:ascii="Times New Roman" w:eastAsia="標楷體" w:hAnsi="Times New Roman" w:cs="Times New Roman" w:hint="eastAsia"/>
          <w:color w:val="000000" w:themeColor="text1"/>
          <w:kern w:val="0"/>
          <w:sz w:val="28"/>
          <w:szCs w:val="28"/>
          <w:lang w:val="zh-TW"/>
        </w:rPr>
        <w:t>、</w:t>
      </w:r>
      <w:r w:rsidRPr="00F93249">
        <w:rPr>
          <w:rFonts w:ascii="Times New Roman" w:eastAsia="標楷體" w:hAnsi="標楷體" w:cs="Times New Roman"/>
          <w:color w:val="000000" w:themeColor="text1"/>
          <w:sz w:val="28"/>
          <w:szCs w:val="28"/>
        </w:rPr>
        <w:t>活動內容及流程</w:t>
      </w:r>
      <w:r w:rsidRPr="00F93249">
        <w:rPr>
          <w:rFonts w:ascii="Times New Roman" w:eastAsia="標楷體" w:hAnsi="標楷體" w:cs="Times New Roman" w:hint="eastAsia"/>
          <w:color w:val="000000" w:themeColor="text1"/>
          <w:sz w:val="28"/>
          <w:szCs w:val="28"/>
        </w:rPr>
        <w:t>：如下表</w:t>
      </w:r>
    </w:p>
    <w:tbl>
      <w:tblPr>
        <w:tblW w:w="9213" w:type="dxa"/>
        <w:tblInd w:w="5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8"/>
        <w:gridCol w:w="1984"/>
        <w:gridCol w:w="2268"/>
        <w:gridCol w:w="2693"/>
      </w:tblGrid>
      <w:tr w:rsidR="002D6AA5" w:rsidRPr="00F93249" w14:paraId="7D62F59D" w14:textId="77777777" w:rsidTr="00A72BFE">
        <w:trPr>
          <w:trHeight w:val="656"/>
        </w:trPr>
        <w:tc>
          <w:tcPr>
            <w:tcW w:w="2268" w:type="dxa"/>
            <w:vAlign w:val="center"/>
          </w:tcPr>
          <w:p w14:paraId="55A8BAA9" w14:textId="77777777" w:rsidR="002D6AA5" w:rsidRPr="00C12A9C" w:rsidRDefault="002D6AA5" w:rsidP="00A72BFE">
            <w:pPr>
              <w:jc w:val="center"/>
              <w:rPr>
                <w:rFonts w:ascii="Times New Roman" w:eastAsia="標楷體" w:hAnsi="Times New Roman" w:cs="Times New Roman"/>
                <w:color w:val="000000" w:themeColor="text1"/>
              </w:rPr>
            </w:pPr>
            <w:r w:rsidRPr="00C12A9C">
              <w:rPr>
                <w:rFonts w:ascii="Times New Roman" w:eastAsia="標楷體" w:hAnsi="Times New Roman" w:cs="Times New Roman" w:hint="eastAsia"/>
                <w:color w:val="000000" w:themeColor="text1"/>
              </w:rPr>
              <w:t>日期</w:t>
            </w:r>
          </w:p>
        </w:tc>
        <w:tc>
          <w:tcPr>
            <w:tcW w:w="1984" w:type="dxa"/>
            <w:vAlign w:val="center"/>
          </w:tcPr>
          <w:p w14:paraId="450DD09E" w14:textId="77777777" w:rsidR="002D6AA5" w:rsidRPr="00F93249" w:rsidRDefault="002D6AA5" w:rsidP="00A72BFE">
            <w:pPr>
              <w:jc w:val="center"/>
              <w:rPr>
                <w:rFonts w:ascii="Times New Roman" w:eastAsia="標楷體" w:hAnsi="Times New Roman" w:cs="Times New Roman"/>
                <w:color w:val="000000" w:themeColor="text1"/>
                <w:sz w:val="28"/>
                <w:szCs w:val="28"/>
              </w:rPr>
            </w:pPr>
            <w:r w:rsidRPr="00F93249">
              <w:rPr>
                <w:rFonts w:ascii="Times New Roman" w:eastAsia="標楷體" w:hAnsi="Times New Roman" w:cs="Times New Roman" w:hint="eastAsia"/>
                <w:color w:val="000000" w:themeColor="text1"/>
                <w:sz w:val="28"/>
                <w:szCs w:val="28"/>
              </w:rPr>
              <w:t>時間</w:t>
            </w:r>
          </w:p>
        </w:tc>
        <w:tc>
          <w:tcPr>
            <w:tcW w:w="4961" w:type="dxa"/>
            <w:gridSpan w:val="2"/>
            <w:vAlign w:val="center"/>
          </w:tcPr>
          <w:p w14:paraId="3E091477" w14:textId="77777777" w:rsidR="002D6AA5" w:rsidRPr="00F93249" w:rsidRDefault="002D6AA5" w:rsidP="00A72BFE">
            <w:pPr>
              <w:jc w:val="center"/>
              <w:rPr>
                <w:rFonts w:ascii="Times New Roman" w:eastAsia="標楷體" w:hAnsi="Times New Roman" w:cs="Times New Roman"/>
                <w:color w:val="000000" w:themeColor="text1"/>
                <w:sz w:val="28"/>
                <w:szCs w:val="28"/>
              </w:rPr>
            </w:pPr>
            <w:r w:rsidRPr="00F93249">
              <w:rPr>
                <w:rFonts w:ascii="Times New Roman" w:eastAsia="標楷體" w:hAnsi="Times New Roman" w:cs="Times New Roman" w:hint="eastAsia"/>
                <w:color w:val="000000" w:themeColor="text1"/>
                <w:sz w:val="28"/>
                <w:szCs w:val="28"/>
              </w:rPr>
              <w:t>活動內容</w:t>
            </w:r>
          </w:p>
        </w:tc>
      </w:tr>
      <w:tr w:rsidR="002D6AA5" w:rsidRPr="00F93249" w14:paraId="0F25A346" w14:textId="77777777" w:rsidTr="00A72BFE">
        <w:trPr>
          <w:trHeight w:val="574"/>
        </w:trPr>
        <w:tc>
          <w:tcPr>
            <w:tcW w:w="2268" w:type="dxa"/>
            <w:vMerge w:val="restart"/>
            <w:vAlign w:val="center"/>
          </w:tcPr>
          <w:p w14:paraId="587586D0" w14:textId="77777777" w:rsidR="002D6AA5" w:rsidRDefault="002D6AA5" w:rsidP="00A72BFE">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12</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9</w:t>
            </w:r>
            <w:r w:rsidRPr="00C12A9C">
              <w:rPr>
                <w:rFonts w:ascii="Times New Roman" w:eastAsia="標楷體" w:hAnsi="Times New Roman" w:cs="Times New Roman" w:hint="eastAsia"/>
                <w:color w:val="000000" w:themeColor="text1"/>
              </w:rPr>
              <w:t>日</w:t>
            </w:r>
          </w:p>
          <w:p w14:paraId="2FC1C04A" w14:textId="77777777" w:rsidR="002D6AA5" w:rsidRDefault="002D6AA5" w:rsidP="00A72BFE">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（星期六</w:t>
            </w:r>
            <w:r w:rsidRPr="00C12A9C">
              <w:rPr>
                <w:rFonts w:ascii="Times New Roman" w:eastAsia="標楷體" w:hAnsi="Times New Roman" w:cs="Times New Roman" w:hint="eastAsia"/>
                <w:color w:val="000000" w:themeColor="text1"/>
              </w:rPr>
              <w:t>）</w:t>
            </w:r>
          </w:p>
        </w:tc>
        <w:tc>
          <w:tcPr>
            <w:tcW w:w="1984" w:type="dxa"/>
            <w:vAlign w:val="center"/>
          </w:tcPr>
          <w:p w14:paraId="36FAB1D9" w14:textId="77777777" w:rsidR="002D6AA5" w:rsidRDefault="002D6AA5" w:rsidP="00A72BFE">
            <w:pPr>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09:00</w:t>
            </w:r>
          </w:p>
        </w:tc>
        <w:tc>
          <w:tcPr>
            <w:tcW w:w="2268" w:type="dxa"/>
            <w:tcBorders>
              <w:right w:val="single" w:sz="4" w:space="0" w:color="auto"/>
            </w:tcBorders>
            <w:vAlign w:val="center"/>
          </w:tcPr>
          <w:p w14:paraId="4A8598F0" w14:textId="77777777" w:rsidR="002D6AA5" w:rsidRDefault="002D6AA5" w:rsidP="00A72BFE">
            <w:pPr>
              <w:jc w:val="center"/>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序幕表演</w:t>
            </w:r>
          </w:p>
        </w:tc>
        <w:tc>
          <w:tcPr>
            <w:tcW w:w="2693" w:type="dxa"/>
            <w:vMerge w:val="restart"/>
            <w:tcBorders>
              <w:left w:val="single" w:sz="4" w:space="0" w:color="auto"/>
            </w:tcBorders>
            <w:vAlign w:val="center"/>
          </w:tcPr>
          <w:p w14:paraId="0249177E" w14:textId="77777777" w:rsidR="002D6AA5" w:rsidRDefault="002D6AA5" w:rsidP="00A72BFE">
            <w:pPr>
              <w:jc w:val="center"/>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地點：</w:t>
            </w:r>
          </w:p>
          <w:p w14:paraId="4916EA41" w14:textId="77777777" w:rsidR="002D6AA5" w:rsidRDefault="002D6AA5" w:rsidP="00A72BFE">
            <w:pPr>
              <w:jc w:val="center"/>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花蓮縣鳳林鎮鳳林國民小學藝文中心</w:t>
            </w:r>
          </w:p>
        </w:tc>
      </w:tr>
      <w:tr w:rsidR="002D6AA5" w:rsidRPr="00F93249" w14:paraId="3FEAB86C" w14:textId="77777777" w:rsidTr="00A72BFE">
        <w:trPr>
          <w:trHeight w:val="574"/>
        </w:trPr>
        <w:tc>
          <w:tcPr>
            <w:tcW w:w="2268" w:type="dxa"/>
            <w:vMerge/>
            <w:vAlign w:val="center"/>
          </w:tcPr>
          <w:p w14:paraId="31F56EE0" w14:textId="77777777" w:rsidR="002D6AA5" w:rsidRPr="00C12A9C" w:rsidRDefault="002D6AA5" w:rsidP="00A72BFE">
            <w:pPr>
              <w:jc w:val="center"/>
              <w:rPr>
                <w:rFonts w:ascii="Times New Roman" w:eastAsia="標楷體" w:hAnsi="Times New Roman" w:cs="Times New Roman"/>
                <w:color w:val="000000" w:themeColor="text1"/>
              </w:rPr>
            </w:pPr>
          </w:p>
        </w:tc>
        <w:tc>
          <w:tcPr>
            <w:tcW w:w="1984" w:type="dxa"/>
            <w:vAlign w:val="center"/>
          </w:tcPr>
          <w:p w14:paraId="2FAB54ED" w14:textId="77777777" w:rsidR="002D6AA5" w:rsidRPr="00F93249" w:rsidRDefault="002D6AA5" w:rsidP="00A72BFE">
            <w:pPr>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0</w:t>
            </w:r>
            <w:r w:rsidRPr="00F93249">
              <w:rPr>
                <w:rFonts w:ascii="Times New Roman" w:eastAsia="標楷體" w:hAnsi="Times New Roman" w:cs="Times New Roman"/>
                <w:color w:val="000000" w:themeColor="text1"/>
                <w:sz w:val="28"/>
                <w:szCs w:val="28"/>
              </w:rPr>
              <w:t>9:</w:t>
            </w:r>
            <w:r>
              <w:rPr>
                <w:rFonts w:ascii="Times New Roman" w:eastAsia="標楷體" w:hAnsi="Times New Roman" w:cs="Times New Roman" w:hint="eastAsia"/>
                <w:color w:val="000000" w:themeColor="text1"/>
                <w:sz w:val="28"/>
                <w:szCs w:val="28"/>
              </w:rPr>
              <w:t>3</w:t>
            </w:r>
            <w:r w:rsidRPr="00F93249">
              <w:rPr>
                <w:rFonts w:ascii="Times New Roman" w:eastAsia="標楷體" w:hAnsi="Times New Roman" w:cs="Times New Roman"/>
                <w:color w:val="000000" w:themeColor="text1"/>
                <w:sz w:val="28"/>
                <w:szCs w:val="28"/>
              </w:rPr>
              <w:t>0</w:t>
            </w:r>
          </w:p>
        </w:tc>
        <w:tc>
          <w:tcPr>
            <w:tcW w:w="2268" w:type="dxa"/>
            <w:tcBorders>
              <w:right w:val="single" w:sz="4" w:space="0" w:color="auto"/>
            </w:tcBorders>
            <w:vAlign w:val="center"/>
          </w:tcPr>
          <w:p w14:paraId="5AE5E1DC" w14:textId="77777777" w:rsidR="002D6AA5" w:rsidRPr="00F93249" w:rsidRDefault="002D6AA5" w:rsidP="00A72BFE">
            <w:pPr>
              <w:jc w:val="center"/>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開幕典禮</w:t>
            </w:r>
          </w:p>
        </w:tc>
        <w:tc>
          <w:tcPr>
            <w:tcW w:w="2693" w:type="dxa"/>
            <w:vMerge/>
            <w:tcBorders>
              <w:left w:val="single" w:sz="4" w:space="0" w:color="auto"/>
            </w:tcBorders>
            <w:vAlign w:val="center"/>
          </w:tcPr>
          <w:p w14:paraId="4016A5FD" w14:textId="77777777" w:rsidR="002D6AA5" w:rsidRPr="00F93249" w:rsidRDefault="002D6AA5" w:rsidP="00A72BFE">
            <w:pPr>
              <w:jc w:val="center"/>
              <w:rPr>
                <w:rFonts w:ascii="Times New Roman" w:eastAsia="標楷體" w:hAnsi="標楷體" w:cs="Times New Roman"/>
                <w:color w:val="000000" w:themeColor="text1"/>
                <w:sz w:val="28"/>
                <w:szCs w:val="28"/>
              </w:rPr>
            </w:pPr>
          </w:p>
        </w:tc>
      </w:tr>
      <w:tr w:rsidR="002D6AA5" w:rsidRPr="00F93249" w14:paraId="7A745887" w14:textId="77777777" w:rsidTr="00A72BFE">
        <w:trPr>
          <w:trHeight w:val="574"/>
        </w:trPr>
        <w:tc>
          <w:tcPr>
            <w:tcW w:w="2268" w:type="dxa"/>
            <w:vMerge/>
            <w:textDirection w:val="tbRlV"/>
            <w:vAlign w:val="center"/>
          </w:tcPr>
          <w:p w14:paraId="2AB1D516" w14:textId="77777777" w:rsidR="002D6AA5" w:rsidRPr="00C12A9C" w:rsidRDefault="002D6AA5" w:rsidP="00A72BFE">
            <w:pPr>
              <w:ind w:left="113" w:right="113"/>
              <w:jc w:val="center"/>
              <w:rPr>
                <w:rFonts w:ascii="Times New Roman" w:eastAsia="標楷體" w:hAnsi="Times New Roman" w:cs="Times New Roman"/>
                <w:color w:val="000000" w:themeColor="text1"/>
              </w:rPr>
            </w:pPr>
          </w:p>
        </w:tc>
        <w:tc>
          <w:tcPr>
            <w:tcW w:w="1984" w:type="dxa"/>
            <w:vAlign w:val="center"/>
          </w:tcPr>
          <w:p w14:paraId="03487C45" w14:textId="77777777" w:rsidR="002D6AA5" w:rsidRPr="00F93249" w:rsidRDefault="002D6AA5" w:rsidP="00A72BFE">
            <w:pPr>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11:00</w:t>
            </w:r>
          </w:p>
        </w:tc>
        <w:tc>
          <w:tcPr>
            <w:tcW w:w="4961" w:type="dxa"/>
            <w:gridSpan w:val="2"/>
            <w:vAlign w:val="center"/>
          </w:tcPr>
          <w:p w14:paraId="0ED41D4A" w14:textId="77777777" w:rsidR="002D6AA5" w:rsidRPr="00F93249" w:rsidRDefault="002D6AA5" w:rsidP="00A72BFE">
            <w:pPr>
              <w:jc w:val="center"/>
              <w:rPr>
                <w:rFonts w:ascii="Times New Roman" w:eastAsia="標楷體" w:hAnsi="Times New Roman" w:cs="Times New Roman"/>
                <w:color w:val="000000" w:themeColor="text1"/>
                <w:sz w:val="28"/>
                <w:szCs w:val="28"/>
              </w:rPr>
            </w:pPr>
            <w:r w:rsidRPr="00F93249">
              <w:rPr>
                <w:rFonts w:ascii="Times New Roman" w:eastAsia="標楷體" w:hAnsi="標楷體" w:cs="Times New Roman" w:hint="eastAsia"/>
                <w:color w:val="000000" w:themeColor="text1"/>
                <w:sz w:val="28"/>
                <w:szCs w:val="28"/>
              </w:rPr>
              <w:t>國際</w:t>
            </w:r>
            <w:r w:rsidRPr="00F93249">
              <w:rPr>
                <w:rFonts w:ascii="Times New Roman" w:eastAsia="標楷體" w:hAnsi="標楷體" w:cs="Times New Roman"/>
                <w:color w:val="000000" w:themeColor="text1"/>
                <w:sz w:val="28"/>
                <w:szCs w:val="28"/>
              </w:rPr>
              <w:t>公開組</w:t>
            </w:r>
            <w:r>
              <w:rPr>
                <w:rFonts w:ascii="Times New Roman" w:eastAsia="標楷體" w:hAnsi="標楷體" w:cs="Times New Roman" w:hint="eastAsia"/>
                <w:color w:val="000000" w:themeColor="text1"/>
                <w:sz w:val="28"/>
                <w:szCs w:val="28"/>
              </w:rPr>
              <w:t>男子</w:t>
            </w:r>
            <w:r w:rsidRPr="00F93249">
              <w:rPr>
                <w:rFonts w:ascii="Times New Roman" w:eastAsia="標楷體" w:hAnsi="標楷體" w:cs="Times New Roman"/>
                <w:color w:val="000000" w:themeColor="text1"/>
                <w:sz w:val="28"/>
                <w:szCs w:val="28"/>
              </w:rPr>
              <w:t>比賽開始</w:t>
            </w:r>
          </w:p>
        </w:tc>
      </w:tr>
      <w:tr w:rsidR="002D6AA5" w:rsidRPr="00F93249" w14:paraId="3AC16F4D" w14:textId="77777777" w:rsidTr="00A72BFE">
        <w:trPr>
          <w:trHeight w:val="574"/>
        </w:trPr>
        <w:tc>
          <w:tcPr>
            <w:tcW w:w="2268" w:type="dxa"/>
            <w:vMerge/>
            <w:vAlign w:val="center"/>
          </w:tcPr>
          <w:p w14:paraId="5C75302C" w14:textId="77777777" w:rsidR="002D6AA5" w:rsidRPr="00C12A9C" w:rsidRDefault="002D6AA5" w:rsidP="00A72BFE">
            <w:pPr>
              <w:jc w:val="center"/>
              <w:rPr>
                <w:rFonts w:ascii="Times New Roman" w:eastAsia="標楷體" w:hAnsi="Times New Roman" w:cs="Times New Roman"/>
                <w:color w:val="000000" w:themeColor="text1"/>
              </w:rPr>
            </w:pPr>
          </w:p>
        </w:tc>
        <w:tc>
          <w:tcPr>
            <w:tcW w:w="1984" w:type="dxa"/>
            <w:vAlign w:val="center"/>
          </w:tcPr>
          <w:p w14:paraId="16C5EF03" w14:textId="77777777" w:rsidR="002D6AA5" w:rsidRPr="00F93249" w:rsidRDefault="002D6AA5" w:rsidP="00A72BFE">
            <w:pPr>
              <w:jc w:val="center"/>
              <w:rPr>
                <w:rFonts w:ascii="Times New Roman" w:eastAsia="標楷體" w:hAnsi="Times New Roman" w:cs="Times New Roman"/>
                <w:color w:val="000000" w:themeColor="text1"/>
                <w:sz w:val="28"/>
                <w:szCs w:val="28"/>
              </w:rPr>
            </w:pPr>
            <w:r w:rsidRPr="00F93249">
              <w:rPr>
                <w:rFonts w:ascii="Times New Roman" w:eastAsia="標楷體" w:hAnsi="Times New Roman" w:cs="Times New Roman"/>
                <w:color w:val="000000" w:themeColor="text1"/>
                <w:sz w:val="28"/>
                <w:szCs w:val="28"/>
              </w:rPr>
              <w:t>13:30</w:t>
            </w:r>
          </w:p>
        </w:tc>
        <w:tc>
          <w:tcPr>
            <w:tcW w:w="4961" w:type="dxa"/>
            <w:gridSpan w:val="2"/>
            <w:vAlign w:val="center"/>
          </w:tcPr>
          <w:p w14:paraId="426F1690" w14:textId="1CE04178" w:rsidR="002D6AA5" w:rsidRPr="00F93249" w:rsidRDefault="002D6AA5" w:rsidP="00A72BFE">
            <w:pPr>
              <w:jc w:val="center"/>
              <w:rPr>
                <w:rFonts w:ascii="Times New Roman" w:eastAsia="標楷體" w:hAnsi="Times New Roman" w:cs="Times New Roman"/>
                <w:color w:val="000000" w:themeColor="text1"/>
                <w:sz w:val="28"/>
                <w:szCs w:val="28"/>
              </w:rPr>
            </w:pPr>
            <w:r w:rsidRPr="00F93249">
              <w:rPr>
                <w:rFonts w:ascii="Times New Roman" w:eastAsia="標楷體" w:hAnsi="標楷體" w:cs="Times New Roman" w:hint="eastAsia"/>
                <w:color w:val="000000" w:themeColor="text1"/>
                <w:sz w:val="28"/>
                <w:szCs w:val="28"/>
              </w:rPr>
              <w:t>國際</w:t>
            </w:r>
            <w:r>
              <w:rPr>
                <w:rFonts w:ascii="Times New Roman" w:eastAsia="標楷體" w:hAnsi="標楷體" w:cs="Times New Roman" w:hint="eastAsia"/>
                <w:color w:val="000000" w:themeColor="text1"/>
                <w:sz w:val="28"/>
                <w:szCs w:val="28"/>
              </w:rPr>
              <w:t>青少</w:t>
            </w:r>
            <w:r w:rsidR="00C602AB">
              <w:rPr>
                <w:rFonts w:ascii="Times New Roman" w:eastAsia="標楷體" w:hAnsi="標楷體" w:cs="Times New Roman" w:hint="eastAsia"/>
                <w:color w:val="000000" w:themeColor="text1"/>
                <w:sz w:val="28"/>
                <w:szCs w:val="28"/>
              </w:rPr>
              <w:t>年</w:t>
            </w:r>
            <w:r w:rsidR="00C602AB" w:rsidRPr="00A217C5">
              <w:rPr>
                <w:rFonts w:ascii="Times New Roman" w:eastAsia="標楷體" w:hAnsi="標楷體" w:cs="Times New Roman" w:hint="eastAsia"/>
                <w:sz w:val="28"/>
                <w:szCs w:val="28"/>
              </w:rPr>
              <w:t>男子</w:t>
            </w:r>
            <w:r w:rsidRPr="00F93249">
              <w:rPr>
                <w:rFonts w:ascii="Times New Roman" w:eastAsia="標楷體" w:hAnsi="標楷體" w:cs="Times New Roman"/>
                <w:color w:val="000000" w:themeColor="text1"/>
                <w:sz w:val="28"/>
                <w:szCs w:val="28"/>
              </w:rPr>
              <w:t>組比賽開始</w:t>
            </w:r>
          </w:p>
        </w:tc>
      </w:tr>
      <w:tr w:rsidR="002D6AA5" w:rsidRPr="00F93249" w14:paraId="1822B32F" w14:textId="77777777" w:rsidTr="00A72BFE">
        <w:trPr>
          <w:cantSplit/>
          <w:trHeight w:val="557"/>
        </w:trPr>
        <w:tc>
          <w:tcPr>
            <w:tcW w:w="2268" w:type="dxa"/>
            <w:vMerge w:val="restart"/>
            <w:vAlign w:val="center"/>
          </w:tcPr>
          <w:p w14:paraId="29D7A069" w14:textId="77777777" w:rsidR="002D6AA5" w:rsidRDefault="002D6AA5" w:rsidP="00A72BFE">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12</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10</w:t>
            </w:r>
            <w:r w:rsidRPr="00C12A9C">
              <w:rPr>
                <w:rFonts w:ascii="Times New Roman" w:eastAsia="標楷體" w:hAnsi="Times New Roman" w:cs="Times New Roman" w:hint="eastAsia"/>
                <w:color w:val="000000" w:themeColor="text1"/>
              </w:rPr>
              <w:t>日</w:t>
            </w:r>
          </w:p>
          <w:p w14:paraId="5031A1E7" w14:textId="77777777" w:rsidR="002D6AA5" w:rsidRPr="00C12A9C" w:rsidRDefault="002D6AA5" w:rsidP="00A72BFE">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（星期日</w:t>
            </w:r>
            <w:r w:rsidRPr="00C12A9C">
              <w:rPr>
                <w:rFonts w:ascii="Times New Roman" w:eastAsia="標楷體" w:hAnsi="Times New Roman" w:cs="Times New Roman" w:hint="eastAsia"/>
                <w:color w:val="000000" w:themeColor="text1"/>
              </w:rPr>
              <w:t>）</w:t>
            </w:r>
          </w:p>
        </w:tc>
        <w:tc>
          <w:tcPr>
            <w:tcW w:w="1984" w:type="dxa"/>
            <w:vAlign w:val="center"/>
          </w:tcPr>
          <w:p w14:paraId="1B1CF8E1" w14:textId="77777777" w:rsidR="002D6AA5" w:rsidRPr="00894CFD" w:rsidRDefault="002D6AA5" w:rsidP="00A72BFE">
            <w:pPr>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9:00</w:t>
            </w:r>
          </w:p>
        </w:tc>
        <w:tc>
          <w:tcPr>
            <w:tcW w:w="4961" w:type="dxa"/>
            <w:gridSpan w:val="2"/>
            <w:vAlign w:val="center"/>
          </w:tcPr>
          <w:p w14:paraId="4184A109" w14:textId="77777777" w:rsidR="002D6AA5" w:rsidRPr="00F93249" w:rsidRDefault="002D6AA5" w:rsidP="00A72BFE">
            <w:pPr>
              <w:jc w:val="center"/>
              <w:rPr>
                <w:rFonts w:ascii="Times New Roman" w:eastAsia="標楷體" w:hAnsi="標楷體" w:cs="Times New Roman"/>
                <w:color w:val="000000" w:themeColor="text1"/>
                <w:sz w:val="28"/>
                <w:szCs w:val="28"/>
              </w:rPr>
            </w:pPr>
            <w:r w:rsidRPr="00F93249">
              <w:rPr>
                <w:rFonts w:ascii="Times New Roman" w:eastAsia="標楷體" w:hAnsi="標楷體" w:cs="Times New Roman" w:hint="eastAsia"/>
                <w:color w:val="000000" w:themeColor="text1"/>
                <w:sz w:val="28"/>
                <w:szCs w:val="28"/>
              </w:rPr>
              <w:t>國際</w:t>
            </w:r>
            <w:r w:rsidRPr="00F93249">
              <w:rPr>
                <w:rFonts w:ascii="Times New Roman" w:eastAsia="標楷體" w:hAnsi="標楷體" w:cs="Times New Roman"/>
                <w:color w:val="000000" w:themeColor="text1"/>
                <w:sz w:val="28"/>
                <w:szCs w:val="28"/>
              </w:rPr>
              <w:t>公開組</w:t>
            </w:r>
            <w:r>
              <w:rPr>
                <w:rFonts w:ascii="Times New Roman" w:eastAsia="標楷體" w:hAnsi="標楷體" w:cs="Times New Roman" w:hint="eastAsia"/>
                <w:color w:val="000000" w:themeColor="text1"/>
                <w:sz w:val="28"/>
                <w:szCs w:val="28"/>
              </w:rPr>
              <w:t>女子</w:t>
            </w:r>
            <w:r w:rsidRPr="00F93249">
              <w:rPr>
                <w:rFonts w:ascii="Times New Roman" w:eastAsia="標楷體" w:hAnsi="標楷體" w:cs="Times New Roman"/>
                <w:color w:val="000000" w:themeColor="text1"/>
                <w:sz w:val="28"/>
                <w:szCs w:val="28"/>
              </w:rPr>
              <w:t>比賽開始</w:t>
            </w:r>
          </w:p>
        </w:tc>
      </w:tr>
      <w:tr w:rsidR="002D6AA5" w:rsidRPr="00F93249" w14:paraId="0AC3D7C4" w14:textId="77777777" w:rsidTr="00A72BFE">
        <w:trPr>
          <w:cantSplit/>
          <w:trHeight w:val="557"/>
        </w:trPr>
        <w:tc>
          <w:tcPr>
            <w:tcW w:w="2268" w:type="dxa"/>
            <w:vMerge/>
            <w:vAlign w:val="center"/>
          </w:tcPr>
          <w:p w14:paraId="0640CE8C" w14:textId="77777777" w:rsidR="002D6AA5" w:rsidRPr="00C12A9C" w:rsidRDefault="002D6AA5" w:rsidP="00A72BFE">
            <w:pPr>
              <w:jc w:val="center"/>
              <w:rPr>
                <w:rFonts w:ascii="Times New Roman" w:eastAsia="標楷體" w:hAnsi="Times New Roman" w:cs="Times New Roman"/>
                <w:color w:val="000000" w:themeColor="text1"/>
              </w:rPr>
            </w:pPr>
          </w:p>
        </w:tc>
        <w:tc>
          <w:tcPr>
            <w:tcW w:w="1984" w:type="dxa"/>
            <w:vAlign w:val="center"/>
          </w:tcPr>
          <w:p w14:paraId="7F40745F" w14:textId="77777777" w:rsidR="002D6AA5" w:rsidRPr="00F93249" w:rsidRDefault="002D6AA5" w:rsidP="00A72BFE">
            <w:pPr>
              <w:jc w:val="center"/>
              <w:rPr>
                <w:rFonts w:ascii="Times New Roman" w:eastAsia="標楷體" w:hAnsi="Times New Roman" w:cs="Times New Roman"/>
                <w:color w:val="000000" w:themeColor="text1"/>
                <w:sz w:val="28"/>
                <w:szCs w:val="28"/>
              </w:rPr>
            </w:pPr>
            <w:r w:rsidRPr="00F93249">
              <w:rPr>
                <w:rFonts w:ascii="Times New Roman" w:eastAsia="標楷體" w:hAnsi="Times New Roman" w:cs="Times New Roman"/>
                <w:color w:val="000000" w:themeColor="text1"/>
                <w:sz w:val="28"/>
                <w:szCs w:val="28"/>
              </w:rPr>
              <w:t>13:30</w:t>
            </w:r>
          </w:p>
        </w:tc>
        <w:tc>
          <w:tcPr>
            <w:tcW w:w="4961" w:type="dxa"/>
            <w:gridSpan w:val="2"/>
            <w:vAlign w:val="center"/>
          </w:tcPr>
          <w:p w14:paraId="66BD6475" w14:textId="77777777" w:rsidR="002D6AA5" w:rsidRPr="00F93249" w:rsidRDefault="002D6AA5" w:rsidP="00A72BFE">
            <w:pPr>
              <w:jc w:val="center"/>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比賽繼續</w:t>
            </w:r>
          </w:p>
        </w:tc>
      </w:tr>
      <w:tr w:rsidR="002D6AA5" w:rsidRPr="00F93249" w14:paraId="786CF4BE" w14:textId="77777777" w:rsidTr="00A72BFE">
        <w:trPr>
          <w:trHeight w:val="601"/>
        </w:trPr>
        <w:tc>
          <w:tcPr>
            <w:tcW w:w="2268" w:type="dxa"/>
            <w:vMerge w:val="restart"/>
            <w:vAlign w:val="center"/>
          </w:tcPr>
          <w:p w14:paraId="163925F7" w14:textId="77777777" w:rsidR="002D6AA5" w:rsidRDefault="002D6AA5" w:rsidP="00A72BFE">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12</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11</w:t>
            </w:r>
            <w:r w:rsidRPr="00C12A9C">
              <w:rPr>
                <w:rFonts w:ascii="Times New Roman" w:eastAsia="標楷體" w:hAnsi="Times New Roman" w:cs="Times New Roman" w:hint="eastAsia"/>
                <w:color w:val="000000" w:themeColor="text1"/>
              </w:rPr>
              <w:t>日</w:t>
            </w:r>
          </w:p>
          <w:p w14:paraId="29722B34" w14:textId="77777777" w:rsidR="002D6AA5" w:rsidRPr="00C12A9C" w:rsidRDefault="002D6AA5" w:rsidP="00A72BFE">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（星期一</w:t>
            </w:r>
            <w:r w:rsidRPr="00C12A9C">
              <w:rPr>
                <w:rFonts w:ascii="Times New Roman" w:eastAsia="標楷體" w:hAnsi="Times New Roman" w:cs="Times New Roman" w:hint="eastAsia"/>
                <w:color w:val="000000" w:themeColor="text1"/>
              </w:rPr>
              <w:t>）</w:t>
            </w:r>
          </w:p>
        </w:tc>
        <w:tc>
          <w:tcPr>
            <w:tcW w:w="1984" w:type="dxa"/>
            <w:vAlign w:val="center"/>
          </w:tcPr>
          <w:p w14:paraId="1BF045C1" w14:textId="77777777" w:rsidR="002D6AA5" w:rsidRPr="00F93249" w:rsidRDefault="002D6AA5" w:rsidP="00A72BFE">
            <w:pPr>
              <w:jc w:val="center"/>
              <w:rPr>
                <w:rFonts w:ascii="Times New Roman" w:eastAsia="標楷體" w:hAnsi="Times New Roman" w:cs="Times New Roman"/>
                <w:color w:val="000000" w:themeColor="text1"/>
                <w:sz w:val="28"/>
                <w:szCs w:val="28"/>
              </w:rPr>
            </w:pPr>
            <w:r w:rsidRPr="00F93249">
              <w:rPr>
                <w:rFonts w:ascii="Times New Roman" w:eastAsia="標楷體" w:hAnsi="Times New Roman" w:cs="Times New Roman" w:hint="eastAsia"/>
                <w:color w:val="000000" w:themeColor="text1"/>
                <w:sz w:val="28"/>
                <w:szCs w:val="28"/>
              </w:rPr>
              <w:t>9</w:t>
            </w:r>
            <w:r w:rsidRPr="00F93249">
              <w:rPr>
                <w:rFonts w:ascii="Times New Roman" w:eastAsia="標楷體" w:hAnsi="Times New Roman" w:cs="Times New Roman"/>
                <w:color w:val="000000" w:themeColor="text1"/>
                <w:sz w:val="28"/>
                <w:szCs w:val="28"/>
              </w:rPr>
              <w:t>:</w:t>
            </w:r>
            <w:r w:rsidRPr="00F93249">
              <w:rPr>
                <w:rFonts w:ascii="Times New Roman" w:eastAsia="標楷體" w:hAnsi="Times New Roman" w:cs="Times New Roman" w:hint="eastAsia"/>
                <w:color w:val="000000" w:themeColor="text1"/>
                <w:sz w:val="28"/>
                <w:szCs w:val="28"/>
              </w:rPr>
              <w:t>0</w:t>
            </w:r>
            <w:r w:rsidRPr="00F93249">
              <w:rPr>
                <w:rFonts w:ascii="Times New Roman" w:eastAsia="標楷體" w:hAnsi="Times New Roman" w:cs="Times New Roman"/>
                <w:color w:val="000000" w:themeColor="text1"/>
                <w:sz w:val="28"/>
                <w:szCs w:val="28"/>
              </w:rPr>
              <w:t>0</w:t>
            </w:r>
          </w:p>
        </w:tc>
        <w:tc>
          <w:tcPr>
            <w:tcW w:w="4961" w:type="dxa"/>
            <w:gridSpan w:val="2"/>
            <w:vAlign w:val="center"/>
          </w:tcPr>
          <w:p w14:paraId="6BB0CB1C" w14:textId="77777777" w:rsidR="002D6AA5" w:rsidRPr="00F93249" w:rsidRDefault="002D6AA5" w:rsidP="00A72BFE">
            <w:pPr>
              <w:jc w:val="center"/>
              <w:rPr>
                <w:rFonts w:ascii="Times New Roman" w:eastAsia="標楷體" w:hAnsi="Times New Roman" w:cs="Times New Roman"/>
                <w:color w:val="000000" w:themeColor="text1"/>
                <w:sz w:val="28"/>
                <w:szCs w:val="28"/>
              </w:rPr>
            </w:pPr>
            <w:r w:rsidRPr="00F93249">
              <w:rPr>
                <w:rFonts w:ascii="Times New Roman" w:eastAsia="標楷體" w:hAnsi="標楷體" w:cs="Times New Roman"/>
                <w:color w:val="000000" w:themeColor="text1"/>
                <w:sz w:val="28"/>
                <w:szCs w:val="28"/>
              </w:rPr>
              <w:t>比賽繼續</w:t>
            </w:r>
          </w:p>
        </w:tc>
      </w:tr>
      <w:tr w:rsidR="002D6AA5" w:rsidRPr="00F93249" w14:paraId="3AEF4392" w14:textId="77777777" w:rsidTr="00A72BFE">
        <w:trPr>
          <w:trHeight w:val="601"/>
        </w:trPr>
        <w:tc>
          <w:tcPr>
            <w:tcW w:w="2268" w:type="dxa"/>
            <w:vMerge/>
            <w:vAlign w:val="center"/>
          </w:tcPr>
          <w:p w14:paraId="06F61BBB" w14:textId="77777777" w:rsidR="002D6AA5" w:rsidRPr="00F93249" w:rsidRDefault="002D6AA5" w:rsidP="00A72BFE">
            <w:pPr>
              <w:jc w:val="center"/>
              <w:rPr>
                <w:rFonts w:ascii="Times New Roman" w:eastAsia="標楷體" w:hAnsi="Times New Roman" w:cs="Times New Roman"/>
                <w:color w:val="000000" w:themeColor="text1"/>
                <w:sz w:val="28"/>
                <w:szCs w:val="28"/>
              </w:rPr>
            </w:pPr>
          </w:p>
        </w:tc>
        <w:tc>
          <w:tcPr>
            <w:tcW w:w="1984" w:type="dxa"/>
            <w:vAlign w:val="center"/>
          </w:tcPr>
          <w:p w14:paraId="2A928E68" w14:textId="77777777" w:rsidR="002D6AA5" w:rsidRPr="00F93249" w:rsidRDefault="002D6AA5" w:rsidP="00A72BFE">
            <w:pPr>
              <w:jc w:val="center"/>
              <w:rPr>
                <w:rFonts w:ascii="Times New Roman" w:eastAsia="標楷體" w:hAnsi="Times New Roman" w:cs="Times New Roman"/>
                <w:color w:val="000000" w:themeColor="text1"/>
                <w:sz w:val="28"/>
                <w:szCs w:val="28"/>
              </w:rPr>
            </w:pPr>
            <w:r w:rsidRPr="00F93249">
              <w:rPr>
                <w:rFonts w:ascii="Times New Roman" w:eastAsia="標楷體" w:hAnsi="Times New Roman" w:cs="Times New Roman"/>
                <w:color w:val="000000" w:themeColor="text1"/>
                <w:sz w:val="28"/>
                <w:szCs w:val="28"/>
              </w:rPr>
              <w:t>1</w:t>
            </w:r>
            <w:r w:rsidRPr="00F93249">
              <w:rPr>
                <w:rFonts w:ascii="Times New Roman" w:eastAsia="標楷體" w:hAnsi="Times New Roman" w:cs="Times New Roman" w:hint="eastAsia"/>
                <w:color w:val="000000" w:themeColor="text1"/>
                <w:sz w:val="28"/>
                <w:szCs w:val="28"/>
              </w:rPr>
              <w:t>3</w:t>
            </w:r>
            <w:r w:rsidRPr="00F93249">
              <w:rPr>
                <w:rFonts w:ascii="Times New Roman" w:eastAsia="標楷體" w:hAnsi="Times New Roman" w:cs="Times New Roman"/>
                <w:color w:val="000000" w:themeColor="text1"/>
                <w:sz w:val="28"/>
                <w:szCs w:val="28"/>
              </w:rPr>
              <w:t>:</w:t>
            </w:r>
            <w:r w:rsidRPr="00F93249">
              <w:rPr>
                <w:rFonts w:ascii="Times New Roman" w:eastAsia="標楷體" w:hAnsi="Times New Roman" w:cs="Times New Roman" w:hint="eastAsia"/>
                <w:color w:val="000000" w:themeColor="text1"/>
                <w:sz w:val="28"/>
                <w:szCs w:val="28"/>
              </w:rPr>
              <w:t>3</w:t>
            </w:r>
            <w:r w:rsidRPr="00F93249">
              <w:rPr>
                <w:rFonts w:ascii="Times New Roman" w:eastAsia="標楷體" w:hAnsi="Times New Roman" w:cs="Times New Roman"/>
                <w:color w:val="000000" w:themeColor="text1"/>
                <w:sz w:val="28"/>
                <w:szCs w:val="28"/>
              </w:rPr>
              <w:t>0</w:t>
            </w:r>
          </w:p>
        </w:tc>
        <w:tc>
          <w:tcPr>
            <w:tcW w:w="4961" w:type="dxa"/>
            <w:gridSpan w:val="2"/>
            <w:vAlign w:val="center"/>
          </w:tcPr>
          <w:p w14:paraId="536DEB78" w14:textId="77777777" w:rsidR="002D6AA5" w:rsidRPr="00F93249" w:rsidRDefault="002D6AA5" w:rsidP="00A72BFE">
            <w:pPr>
              <w:jc w:val="center"/>
              <w:rPr>
                <w:rFonts w:ascii="Times New Roman" w:eastAsia="標楷體" w:hAnsi="標楷體" w:cs="Times New Roman"/>
                <w:color w:val="000000" w:themeColor="text1"/>
                <w:sz w:val="28"/>
                <w:szCs w:val="28"/>
              </w:rPr>
            </w:pPr>
            <w:r w:rsidRPr="00F93249">
              <w:rPr>
                <w:rFonts w:ascii="Times New Roman" w:eastAsia="標楷體" w:hAnsi="標楷體" w:cs="Times New Roman" w:hint="eastAsia"/>
                <w:color w:val="000000" w:themeColor="text1"/>
                <w:sz w:val="28"/>
                <w:szCs w:val="28"/>
              </w:rPr>
              <w:t>比賽繼續</w:t>
            </w:r>
          </w:p>
        </w:tc>
      </w:tr>
      <w:tr w:rsidR="002D6AA5" w:rsidRPr="00F93249" w14:paraId="6400B6DB" w14:textId="77777777" w:rsidTr="00A72BFE">
        <w:trPr>
          <w:trHeight w:val="601"/>
        </w:trPr>
        <w:tc>
          <w:tcPr>
            <w:tcW w:w="2268" w:type="dxa"/>
            <w:vMerge/>
            <w:vAlign w:val="center"/>
          </w:tcPr>
          <w:p w14:paraId="07FFFDE0" w14:textId="77777777" w:rsidR="002D6AA5" w:rsidRPr="00F93249" w:rsidRDefault="002D6AA5" w:rsidP="00A72BFE">
            <w:pPr>
              <w:jc w:val="center"/>
              <w:rPr>
                <w:rFonts w:ascii="Times New Roman" w:eastAsia="標楷體" w:hAnsi="Times New Roman" w:cs="Times New Roman"/>
                <w:color w:val="000000" w:themeColor="text1"/>
                <w:sz w:val="28"/>
                <w:szCs w:val="28"/>
              </w:rPr>
            </w:pPr>
          </w:p>
        </w:tc>
        <w:tc>
          <w:tcPr>
            <w:tcW w:w="1984" w:type="dxa"/>
            <w:vAlign w:val="center"/>
          </w:tcPr>
          <w:p w14:paraId="02BB38F2" w14:textId="77777777" w:rsidR="002D6AA5" w:rsidRPr="00F93249" w:rsidRDefault="002D6AA5" w:rsidP="00A72BFE">
            <w:pPr>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18:30</w:t>
            </w:r>
          </w:p>
        </w:tc>
        <w:tc>
          <w:tcPr>
            <w:tcW w:w="4961" w:type="dxa"/>
            <w:gridSpan w:val="2"/>
            <w:vAlign w:val="center"/>
          </w:tcPr>
          <w:p w14:paraId="638442BA" w14:textId="77777777" w:rsidR="002D6AA5" w:rsidRPr="00F93249" w:rsidRDefault="002D6AA5" w:rsidP="00A72BFE">
            <w:pPr>
              <w:jc w:val="center"/>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Farewell Party</w:t>
            </w:r>
          </w:p>
        </w:tc>
      </w:tr>
    </w:tbl>
    <w:p w14:paraId="0A73E5E0" w14:textId="77777777" w:rsidR="00691170" w:rsidRDefault="00A64FA5" w:rsidP="00691170">
      <w:pPr>
        <w:autoSpaceDE w:val="0"/>
        <w:autoSpaceDN w:val="0"/>
        <w:spacing w:beforeLines="50" w:before="180" w:line="500" w:lineRule="exact"/>
        <w:rPr>
          <w:rFonts w:ascii="Times New Roman" w:eastAsia="標楷體" w:hAnsi="Times New Roman" w:cs="Times New Roman"/>
          <w:color w:val="000000"/>
          <w:kern w:val="0"/>
          <w:sz w:val="28"/>
          <w:szCs w:val="28"/>
          <w:lang w:val="zh-TW"/>
        </w:rPr>
      </w:pPr>
      <w:r>
        <w:rPr>
          <w:rFonts w:ascii="Times New Roman" w:eastAsia="標楷體" w:hAnsi="Times New Roman" w:cs="Times New Roman" w:hint="eastAsia"/>
          <w:color w:val="000000"/>
          <w:kern w:val="0"/>
          <w:sz w:val="28"/>
          <w:szCs w:val="28"/>
          <w:lang w:val="zh-TW"/>
        </w:rPr>
        <w:t>十</w:t>
      </w:r>
      <w:r w:rsidR="00691170" w:rsidRPr="00990183">
        <w:rPr>
          <w:rFonts w:ascii="Times New Roman" w:eastAsia="標楷體" w:hAnsi="Times New Roman" w:cs="Times New Roman" w:hint="eastAsia"/>
          <w:color w:val="000000"/>
          <w:kern w:val="0"/>
          <w:sz w:val="28"/>
          <w:szCs w:val="28"/>
          <w:lang w:val="zh-TW"/>
        </w:rPr>
        <w:t>、</w:t>
      </w:r>
      <w:r w:rsidR="00691170">
        <w:rPr>
          <w:rFonts w:ascii="Times New Roman" w:eastAsia="標楷體" w:hAnsi="Times New Roman" w:cs="Times New Roman" w:hint="eastAsia"/>
          <w:color w:val="000000"/>
          <w:kern w:val="0"/>
          <w:sz w:val="28"/>
          <w:szCs w:val="28"/>
          <w:lang w:val="zh-TW" w:eastAsia="zh-HK"/>
        </w:rPr>
        <w:t>教練選手產生方式</w:t>
      </w:r>
      <w:r w:rsidR="00691170" w:rsidRPr="00990183">
        <w:rPr>
          <w:rFonts w:ascii="Times New Roman" w:eastAsia="標楷體" w:hAnsi="Times New Roman" w:cs="Times New Roman"/>
          <w:color w:val="000000"/>
          <w:kern w:val="0"/>
          <w:sz w:val="28"/>
          <w:szCs w:val="28"/>
          <w:lang w:val="zh-TW"/>
        </w:rPr>
        <w:t>:</w:t>
      </w:r>
    </w:p>
    <w:p w14:paraId="1B466E96" w14:textId="6F2531AF" w:rsidR="00AA2809" w:rsidRPr="00C62D6D" w:rsidRDefault="00691170" w:rsidP="00E5581A">
      <w:pPr>
        <w:spacing w:beforeLines="50" w:before="180" w:line="420" w:lineRule="exact"/>
        <w:rPr>
          <w:rFonts w:ascii="標楷體" w:eastAsia="標楷體" w:hAnsi="標楷體" w:cs="Times New Roman"/>
          <w:color w:val="000000"/>
          <w:kern w:val="0"/>
          <w:sz w:val="28"/>
          <w:szCs w:val="28"/>
          <w:lang w:eastAsia="zh-HK"/>
        </w:rPr>
      </w:pPr>
      <w:r w:rsidRPr="00700EBD">
        <w:rPr>
          <w:rFonts w:ascii="標楷體" w:eastAsia="標楷體" w:hAnsi="標楷體" w:cs="Times New Roman" w:hint="eastAsia"/>
          <w:kern w:val="0"/>
          <w:sz w:val="28"/>
          <w:szCs w:val="28"/>
          <w:lang w:val="zh-TW" w:eastAsia="zh-HK"/>
        </w:rPr>
        <w:t>(</w:t>
      </w:r>
      <w:proofErr w:type="gramStart"/>
      <w:r w:rsidRPr="00700EBD">
        <w:rPr>
          <w:rFonts w:ascii="標楷體" w:eastAsia="標楷體" w:hAnsi="標楷體" w:cs="Times New Roman" w:hint="eastAsia"/>
          <w:kern w:val="0"/>
          <w:sz w:val="28"/>
          <w:szCs w:val="28"/>
          <w:lang w:val="zh-TW" w:eastAsia="zh-HK"/>
        </w:rPr>
        <w:t>一</w:t>
      </w:r>
      <w:proofErr w:type="gramEnd"/>
      <w:r w:rsidRPr="00700EBD">
        <w:rPr>
          <w:rFonts w:ascii="標楷體" w:eastAsia="標楷體" w:hAnsi="標楷體" w:cs="Times New Roman" w:hint="eastAsia"/>
          <w:kern w:val="0"/>
          <w:sz w:val="28"/>
          <w:szCs w:val="28"/>
          <w:lang w:val="zh-TW" w:eastAsia="zh-HK"/>
        </w:rPr>
        <w:t>)</w:t>
      </w:r>
      <w:r w:rsidR="00E5581A" w:rsidRPr="00700EBD">
        <w:rPr>
          <w:rFonts w:ascii="Times New Roman" w:eastAsia="標楷體" w:hAnsi="標楷體" w:cs="Times New Roman" w:hint="eastAsia"/>
          <w:kern w:val="0"/>
          <w:sz w:val="28"/>
          <w:szCs w:val="28"/>
          <w:lang w:val="zh-TW"/>
        </w:rPr>
        <w:t>國際公開</w:t>
      </w:r>
      <w:r w:rsidR="00E5581A" w:rsidRPr="00700EBD">
        <w:rPr>
          <w:rFonts w:ascii="Times New Roman" w:eastAsia="標楷體" w:hAnsi="標楷體" w:cs="Times New Roman"/>
          <w:kern w:val="0"/>
          <w:sz w:val="28"/>
          <w:szCs w:val="28"/>
          <w:lang w:val="zh-TW"/>
        </w:rPr>
        <w:t>組</w:t>
      </w:r>
      <w:r w:rsidR="00E5581A" w:rsidRPr="00700EBD">
        <w:rPr>
          <w:rFonts w:ascii="Times New Roman" w:eastAsia="標楷體" w:hAnsi="Times New Roman" w:cs="Times New Roman" w:hint="eastAsia"/>
          <w:kern w:val="0"/>
          <w:sz w:val="28"/>
          <w:szCs w:val="28"/>
          <w:lang w:val="zh-TW"/>
        </w:rPr>
        <w:t>：</w:t>
      </w:r>
      <w:r w:rsidR="007E4CD8" w:rsidRPr="00C62D6D">
        <w:rPr>
          <w:rFonts w:ascii="標楷體" w:eastAsia="標楷體" w:hAnsi="標楷體" w:cs="Times New Roman"/>
          <w:color w:val="000000"/>
          <w:kern w:val="0"/>
          <w:sz w:val="28"/>
          <w:szCs w:val="28"/>
          <w:lang w:eastAsia="zh-HK"/>
        </w:rPr>
        <w:t xml:space="preserve"> </w:t>
      </w:r>
    </w:p>
    <w:p w14:paraId="4900D7FF" w14:textId="06ADBD02" w:rsidR="002851BA" w:rsidRDefault="00691170" w:rsidP="006A0961">
      <w:pPr>
        <w:spacing w:beforeLines="50" w:before="180" w:line="420" w:lineRule="exact"/>
        <w:ind w:left="1204" w:hangingChars="430" w:hanging="1204"/>
        <w:rPr>
          <w:rFonts w:ascii="標楷體" w:eastAsia="標楷體" w:hAnsi="標楷體" w:cs="Times New Roman"/>
          <w:kern w:val="0"/>
          <w:sz w:val="28"/>
          <w:szCs w:val="28"/>
          <w:lang w:val="zh-TW" w:eastAsia="zh-HK"/>
        </w:rPr>
      </w:pPr>
      <w:r w:rsidRPr="00700EBD">
        <w:rPr>
          <w:rFonts w:ascii="Times New Roman" w:eastAsia="標楷體" w:hAnsi="Times New Roman" w:cs="Times New Roman" w:hint="eastAsia"/>
          <w:kern w:val="0"/>
          <w:sz w:val="28"/>
          <w:szCs w:val="28"/>
          <w:lang w:val="zh-TW" w:eastAsia="zh-HK"/>
        </w:rPr>
        <w:t>1</w:t>
      </w:r>
      <w:r w:rsidRPr="00700EBD">
        <w:rPr>
          <w:rFonts w:ascii="標楷體" w:eastAsia="標楷體" w:hAnsi="標楷體" w:cs="Times New Roman" w:hint="eastAsia"/>
          <w:kern w:val="0"/>
          <w:sz w:val="28"/>
          <w:szCs w:val="28"/>
          <w:lang w:val="zh-TW" w:eastAsia="zh-HK"/>
        </w:rPr>
        <w:t>、</w:t>
      </w:r>
      <w:r w:rsidR="00E5581A" w:rsidRPr="00700EBD">
        <w:rPr>
          <w:rFonts w:ascii="Times New Roman" w:eastAsia="標楷體" w:hAnsi="Times New Roman" w:cs="Times New Roman" w:hint="eastAsia"/>
          <w:kern w:val="0"/>
          <w:sz w:val="28"/>
          <w:szCs w:val="28"/>
          <w:lang w:val="zh-TW" w:eastAsia="zh-HK"/>
        </w:rPr>
        <w:t>教練</w:t>
      </w:r>
      <w:r w:rsidR="00E5581A" w:rsidRPr="00700EBD">
        <w:rPr>
          <w:rFonts w:ascii="標楷體" w:eastAsia="標楷體" w:hAnsi="標楷體" w:cs="Times New Roman" w:hint="eastAsia"/>
          <w:kern w:val="0"/>
          <w:sz w:val="28"/>
          <w:szCs w:val="28"/>
          <w:lang w:val="zh-TW" w:eastAsia="zh-HK"/>
        </w:rPr>
        <w:t>：</w:t>
      </w:r>
    </w:p>
    <w:p w14:paraId="49A6B5B6" w14:textId="61A5CE98" w:rsidR="002E5B14" w:rsidRPr="00A217C5" w:rsidRDefault="002E5B14" w:rsidP="006A0961">
      <w:pPr>
        <w:spacing w:beforeLines="50" w:before="180" w:line="420" w:lineRule="exact"/>
        <w:ind w:left="1204" w:hangingChars="430" w:hanging="1204"/>
        <w:rPr>
          <w:rFonts w:ascii="標楷體" w:eastAsia="標楷體" w:hAnsi="標楷體" w:cs="Times New Roman"/>
          <w:kern w:val="0"/>
          <w:sz w:val="28"/>
          <w:szCs w:val="28"/>
          <w:lang w:val="zh-TW"/>
        </w:rPr>
      </w:pPr>
      <w:r>
        <w:rPr>
          <w:rFonts w:ascii="標楷體" w:eastAsia="標楷體" w:hAnsi="標楷體" w:cs="Times New Roman" w:hint="eastAsia"/>
          <w:kern w:val="0"/>
          <w:sz w:val="28"/>
          <w:szCs w:val="28"/>
          <w:lang w:val="zh-TW"/>
        </w:rPr>
        <w:t>隊1：</w:t>
      </w:r>
      <w:r w:rsidR="0021215E">
        <w:rPr>
          <w:rFonts w:ascii="標楷體" w:eastAsia="標楷體" w:hAnsi="標楷體" w:cs="Times New Roman" w:hint="eastAsia"/>
          <w:kern w:val="0"/>
          <w:sz w:val="28"/>
          <w:szCs w:val="28"/>
          <w:lang w:val="zh-TW"/>
        </w:rPr>
        <w:t>1人;</w:t>
      </w:r>
      <w:r w:rsidR="000E2B28">
        <w:rPr>
          <w:rFonts w:ascii="標楷體" w:eastAsia="標楷體" w:hAnsi="標楷體" w:cs="Times New Roman" w:hint="eastAsia"/>
          <w:kern w:val="0"/>
          <w:sz w:val="28"/>
          <w:szCs w:val="28"/>
          <w:lang w:val="zh-TW"/>
        </w:rPr>
        <w:t>由</w:t>
      </w:r>
      <w:r w:rsidR="0021215E" w:rsidRPr="00A217C5">
        <w:rPr>
          <w:rFonts w:ascii="標楷體" w:eastAsia="標楷體" w:hAnsi="標楷體" w:cs="Times New Roman" w:hint="eastAsia"/>
          <w:kern w:val="0"/>
          <w:sz w:val="28"/>
          <w:szCs w:val="28"/>
        </w:rPr>
        <w:t>1</w:t>
      </w:r>
      <w:r w:rsidR="0021215E" w:rsidRPr="00A217C5">
        <w:rPr>
          <w:rFonts w:ascii="標楷體" w:eastAsia="標楷體" w:hAnsi="標楷體" w:cs="Times New Roman"/>
          <w:kern w:val="0"/>
          <w:sz w:val="28"/>
          <w:szCs w:val="28"/>
        </w:rPr>
        <w:t>12</w:t>
      </w:r>
      <w:r w:rsidR="0021215E" w:rsidRPr="00A217C5">
        <w:rPr>
          <w:rFonts w:ascii="標楷體" w:eastAsia="標楷體" w:hAnsi="標楷體" w:cs="Times New Roman" w:hint="eastAsia"/>
          <w:kern w:val="0"/>
          <w:sz w:val="28"/>
          <w:szCs w:val="28"/>
        </w:rPr>
        <w:t>年潛力計畫</w:t>
      </w:r>
      <w:r w:rsidR="0021215E" w:rsidRPr="00A217C5">
        <w:rPr>
          <w:rFonts w:eastAsia="標楷體" w:hint="eastAsia"/>
          <w:sz w:val="28"/>
          <w:szCs w:val="28"/>
        </w:rPr>
        <w:t>教練</w:t>
      </w:r>
      <w:r w:rsidR="0021215E" w:rsidRPr="00A217C5">
        <w:rPr>
          <w:rFonts w:eastAsia="標楷體" w:hint="eastAsia"/>
          <w:sz w:val="28"/>
          <w:szCs w:val="28"/>
          <w:lang w:eastAsia="zh-HK"/>
        </w:rPr>
        <w:t>擔任</w:t>
      </w:r>
      <w:r w:rsidR="0021215E" w:rsidRPr="00A217C5">
        <w:rPr>
          <w:rFonts w:eastAsia="標楷體"/>
          <w:sz w:val="28"/>
          <w:szCs w:val="28"/>
        </w:rPr>
        <w:t>。</w:t>
      </w:r>
    </w:p>
    <w:p w14:paraId="15FA5DF8" w14:textId="30F38359" w:rsidR="002E5B14" w:rsidRDefault="002E5B14" w:rsidP="006A0961">
      <w:pPr>
        <w:spacing w:beforeLines="50" w:before="180" w:line="420" w:lineRule="exact"/>
        <w:ind w:left="1204" w:hangingChars="430" w:hanging="1204"/>
        <w:rPr>
          <w:rFonts w:ascii="標楷體" w:eastAsia="標楷體" w:hAnsi="標楷體" w:cs="Times New Roman"/>
          <w:kern w:val="0"/>
          <w:sz w:val="28"/>
          <w:szCs w:val="28"/>
          <w:lang w:val="zh-TW"/>
        </w:rPr>
      </w:pPr>
      <w:r w:rsidRPr="00A217C5">
        <w:rPr>
          <w:rFonts w:ascii="標楷體" w:eastAsia="標楷體" w:hAnsi="標楷體" w:cs="Times New Roman" w:hint="eastAsia"/>
          <w:kern w:val="0"/>
          <w:sz w:val="28"/>
          <w:szCs w:val="28"/>
          <w:lang w:val="zh-TW"/>
        </w:rPr>
        <w:t>隊2：</w:t>
      </w:r>
      <w:r w:rsidR="0021215E" w:rsidRPr="00A217C5">
        <w:rPr>
          <w:rFonts w:ascii="標楷體" w:eastAsia="標楷體" w:hAnsi="標楷體" w:cs="Times New Roman" w:hint="eastAsia"/>
          <w:kern w:val="0"/>
          <w:sz w:val="28"/>
          <w:szCs w:val="28"/>
          <w:lang w:val="zh-TW"/>
        </w:rPr>
        <w:t>1人;</w:t>
      </w:r>
      <w:r w:rsidR="0021215E" w:rsidRPr="00A217C5">
        <w:rPr>
          <w:rFonts w:ascii="標楷體" w:eastAsia="標楷體" w:hAnsi="標楷體" w:cs="Times New Roman" w:hint="eastAsia"/>
          <w:kern w:val="0"/>
          <w:sz w:val="28"/>
          <w:szCs w:val="28"/>
          <w:lang w:val="zh-TW" w:eastAsia="zh-HK"/>
        </w:rPr>
        <w:t>由</w:t>
      </w:r>
      <w:r w:rsidR="0021215E" w:rsidRPr="00A217C5">
        <w:rPr>
          <w:rFonts w:ascii="標楷體" w:eastAsia="標楷體" w:hAnsi="標楷體" w:cs="Times New Roman" w:hint="eastAsia"/>
          <w:kern w:val="0"/>
          <w:sz w:val="28"/>
          <w:szCs w:val="28"/>
        </w:rPr>
        <w:t>1</w:t>
      </w:r>
      <w:r w:rsidR="0021215E" w:rsidRPr="00A217C5">
        <w:rPr>
          <w:rFonts w:ascii="標楷體" w:eastAsia="標楷體" w:hAnsi="標楷體" w:cs="Times New Roman"/>
          <w:kern w:val="0"/>
          <w:sz w:val="28"/>
          <w:szCs w:val="28"/>
        </w:rPr>
        <w:t>12</w:t>
      </w:r>
      <w:r w:rsidR="0021215E" w:rsidRPr="00A217C5">
        <w:rPr>
          <w:rFonts w:ascii="標楷體" w:eastAsia="標楷體" w:hAnsi="標楷體" w:cs="Times New Roman" w:hint="eastAsia"/>
          <w:kern w:val="0"/>
          <w:sz w:val="28"/>
          <w:szCs w:val="28"/>
        </w:rPr>
        <w:t>年潛力計畫</w:t>
      </w:r>
      <w:r w:rsidR="0021215E">
        <w:rPr>
          <w:rFonts w:eastAsia="標楷體" w:hint="eastAsia"/>
          <w:sz w:val="28"/>
          <w:szCs w:val="28"/>
        </w:rPr>
        <w:t>教練</w:t>
      </w:r>
      <w:r w:rsidR="0021215E" w:rsidRPr="00700EBD">
        <w:rPr>
          <w:rFonts w:eastAsia="標楷體" w:hint="eastAsia"/>
          <w:sz w:val="28"/>
          <w:szCs w:val="28"/>
          <w:lang w:eastAsia="zh-HK"/>
        </w:rPr>
        <w:t>擔任</w:t>
      </w:r>
      <w:r w:rsidR="0021215E" w:rsidRPr="00700EBD">
        <w:rPr>
          <w:rFonts w:eastAsia="標楷體"/>
          <w:sz w:val="28"/>
          <w:szCs w:val="28"/>
        </w:rPr>
        <w:t>。</w:t>
      </w:r>
    </w:p>
    <w:p w14:paraId="6577DF2E" w14:textId="0902B6EA" w:rsidR="002E5B14" w:rsidRDefault="002E5B14" w:rsidP="006A0961">
      <w:pPr>
        <w:spacing w:beforeLines="50" w:before="180" w:line="420" w:lineRule="exact"/>
        <w:ind w:left="1204" w:hangingChars="430" w:hanging="1204"/>
        <w:rPr>
          <w:rFonts w:ascii="標楷體" w:eastAsia="標楷體" w:hAnsi="標楷體" w:cs="Times New Roman"/>
          <w:kern w:val="0"/>
          <w:sz w:val="28"/>
          <w:szCs w:val="28"/>
          <w:lang w:val="zh-TW"/>
        </w:rPr>
      </w:pPr>
      <w:r>
        <w:rPr>
          <w:rFonts w:ascii="標楷體" w:eastAsia="標楷體" w:hAnsi="標楷體" w:cs="Times New Roman" w:hint="eastAsia"/>
          <w:kern w:val="0"/>
          <w:sz w:val="28"/>
          <w:szCs w:val="28"/>
          <w:lang w:val="zh-TW"/>
        </w:rPr>
        <w:t>隊3：</w:t>
      </w:r>
      <w:r w:rsidR="0021215E">
        <w:rPr>
          <w:rFonts w:ascii="標楷體" w:eastAsia="標楷體" w:hAnsi="標楷體" w:cs="Times New Roman" w:hint="eastAsia"/>
          <w:kern w:val="0"/>
          <w:sz w:val="28"/>
          <w:szCs w:val="28"/>
          <w:lang w:val="zh-TW"/>
        </w:rPr>
        <w:t>1人;</w:t>
      </w:r>
      <w:r w:rsidR="0021215E" w:rsidRPr="00700EBD">
        <w:rPr>
          <w:rFonts w:ascii="標楷體" w:eastAsia="標楷體" w:hAnsi="標楷體" w:cs="Times New Roman" w:hint="eastAsia"/>
          <w:kern w:val="0"/>
          <w:sz w:val="28"/>
          <w:szCs w:val="28"/>
          <w:lang w:val="zh-TW" w:eastAsia="zh-HK"/>
        </w:rPr>
        <w:t>由</w:t>
      </w:r>
      <w:r w:rsidR="0021215E">
        <w:rPr>
          <w:rFonts w:eastAsia="標楷體"/>
          <w:sz w:val="28"/>
          <w:szCs w:val="28"/>
        </w:rPr>
        <w:t>20</w:t>
      </w:r>
      <w:r w:rsidR="0021215E">
        <w:rPr>
          <w:rFonts w:eastAsia="標楷體" w:hint="eastAsia"/>
          <w:sz w:val="28"/>
          <w:szCs w:val="28"/>
        </w:rPr>
        <w:t>22</w:t>
      </w:r>
      <w:r w:rsidR="0021215E">
        <w:rPr>
          <w:rFonts w:eastAsia="標楷體" w:hint="eastAsia"/>
          <w:sz w:val="28"/>
          <w:szCs w:val="28"/>
        </w:rPr>
        <w:t>年杭州亞運</w:t>
      </w:r>
      <w:r w:rsidR="0021215E" w:rsidRPr="00700EBD">
        <w:rPr>
          <w:rFonts w:eastAsia="標楷體" w:hint="eastAsia"/>
          <w:sz w:val="28"/>
          <w:szCs w:val="28"/>
        </w:rPr>
        <w:t>代表隊教練</w:t>
      </w:r>
      <w:r w:rsidR="0021215E" w:rsidRPr="00700EBD">
        <w:rPr>
          <w:rFonts w:eastAsia="標楷體" w:hint="eastAsia"/>
          <w:sz w:val="28"/>
          <w:szCs w:val="28"/>
          <w:lang w:eastAsia="zh-HK"/>
        </w:rPr>
        <w:t>擔任</w:t>
      </w:r>
      <w:r w:rsidR="0021215E" w:rsidRPr="00700EBD">
        <w:rPr>
          <w:rFonts w:eastAsia="標楷體"/>
          <w:sz w:val="28"/>
          <w:szCs w:val="28"/>
        </w:rPr>
        <w:t>。</w:t>
      </w:r>
    </w:p>
    <w:p w14:paraId="5BF396E4" w14:textId="482FF0B8" w:rsidR="00BD4137" w:rsidRDefault="00BD4137" w:rsidP="00BD4137">
      <w:pPr>
        <w:spacing w:beforeLines="50" w:before="180" w:line="420" w:lineRule="exact"/>
        <w:ind w:left="1204" w:hangingChars="430" w:hanging="1204"/>
        <w:rPr>
          <w:rFonts w:eastAsia="標楷體"/>
          <w:sz w:val="28"/>
          <w:szCs w:val="28"/>
        </w:rPr>
      </w:pPr>
      <w:r>
        <w:rPr>
          <w:rFonts w:ascii="標楷體" w:eastAsia="標楷體" w:hAnsi="標楷體" w:cs="Times New Roman" w:hint="eastAsia"/>
          <w:kern w:val="0"/>
          <w:sz w:val="28"/>
          <w:szCs w:val="28"/>
          <w:lang w:val="zh-TW"/>
        </w:rPr>
        <w:t>隊4：</w:t>
      </w:r>
      <w:r w:rsidR="0021215E">
        <w:rPr>
          <w:rFonts w:ascii="標楷體" w:eastAsia="標楷體" w:hAnsi="標楷體" w:cs="Times New Roman" w:hint="eastAsia"/>
          <w:kern w:val="0"/>
          <w:sz w:val="28"/>
          <w:szCs w:val="28"/>
          <w:lang w:val="zh-TW"/>
        </w:rPr>
        <w:t>1人;</w:t>
      </w:r>
      <w:r w:rsidR="0021215E" w:rsidRPr="00700EBD">
        <w:rPr>
          <w:rFonts w:ascii="標楷體" w:eastAsia="標楷體" w:hAnsi="標楷體" w:cs="Times New Roman" w:hint="eastAsia"/>
          <w:kern w:val="0"/>
          <w:sz w:val="28"/>
          <w:szCs w:val="28"/>
          <w:lang w:val="zh-TW" w:eastAsia="zh-HK"/>
        </w:rPr>
        <w:t>由</w:t>
      </w:r>
      <w:r w:rsidR="0021215E">
        <w:rPr>
          <w:rFonts w:eastAsia="標楷體"/>
          <w:sz w:val="28"/>
          <w:szCs w:val="28"/>
        </w:rPr>
        <w:t>20</w:t>
      </w:r>
      <w:r w:rsidR="0021215E">
        <w:rPr>
          <w:rFonts w:eastAsia="標楷體" w:hint="eastAsia"/>
          <w:sz w:val="28"/>
          <w:szCs w:val="28"/>
        </w:rPr>
        <w:t>22</w:t>
      </w:r>
      <w:r w:rsidR="0021215E">
        <w:rPr>
          <w:rFonts w:eastAsia="標楷體" w:hint="eastAsia"/>
          <w:sz w:val="28"/>
          <w:szCs w:val="28"/>
        </w:rPr>
        <w:t>年杭州亞運</w:t>
      </w:r>
      <w:r w:rsidR="0021215E" w:rsidRPr="00700EBD">
        <w:rPr>
          <w:rFonts w:eastAsia="標楷體" w:hint="eastAsia"/>
          <w:sz w:val="28"/>
          <w:szCs w:val="28"/>
        </w:rPr>
        <w:t>代表隊教練</w:t>
      </w:r>
      <w:r w:rsidR="0021215E" w:rsidRPr="00700EBD">
        <w:rPr>
          <w:rFonts w:eastAsia="標楷體" w:hint="eastAsia"/>
          <w:sz w:val="28"/>
          <w:szCs w:val="28"/>
          <w:lang w:eastAsia="zh-HK"/>
        </w:rPr>
        <w:t>擔任</w:t>
      </w:r>
      <w:r w:rsidR="0021215E" w:rsidRPr="00700EBD">
        <w:rPr>
          <w:rFonts w:eastAsia="標楷體"/>
          <w:sz w:val="28"/>
          <w:szCs w:val="28"/>
        </w:rPr>
        <w:t>。</w:t>
      </w:r>
    </w:p>
    <w:p w14:paraId="03397667" w14:textId="7232A825" w:rsidR="00BD4137" w:rsidRDefault="00BD4137" w:rsidP="00BD4137">
      <w:pPr>
        <w:spacing w:beforeLines="50" w:before="180" w:line="420" w:lineRule="exact"/>
        <w:ind w:left="1204" w:hangingChars="430" w:hanging="1204"/>
        <w:rPr>
          <w:rFonts w:eastAsia="標楷體"/>
          <w:sz w:val="28"/>
          <w:szCs w:val="28"/>
        </w:rPr>
      </w:pPr>
      <w:r>
        <w:rPr>
          <w:rFonts w:ascii="標楷體" w:eastAsia="標楷體" w:hAnsi="標楷體" w:cs="Times New Roman" w:hint="eastAsia"/>
          <w:kern w:val="0"/>
          <w:sz w:val="28"/>
          <w:szCs w:val="28"/>
          <w:lang w:val="zh-TW"/>
        </w:rPr>
        <w:t>隊5：</w:t>
      </w:r>
      <w:r w:rsidR="0021215E">
        <w:rPr>
          <w:rFonts w:ascii="標楷體" w:eastAsia="標楷體" w:hAnsi="標楷體" w:cs="Times New Roman" w:hint="eastAsia"/>
          <w:kern w:val="0"/>
          <w:sz w:val="28"/>
          <w:szCs w:val="28"/>
          <w:lang w:val="zh-TW"/>
        </w:rPr>
        <w:t>1人;</w:t>
      </w:r>
      <w:r w:rsidR="0021215E" w:rsidRPr="00700EBD">
        <w:rPr>
          <w:rFonts w:ascii="標楷體" w:eastAsia="標楷體" w:hAnsi="標楷體" w:cs="Times New Roman" w:hint="eastAsia"/>
          <w:kern w:val="0"/>
          <w:sz w:val="28"/>
          <w:szCs w:val="28"/>
          <w:lang w:val="zh-TW" w:eastAsia="zh-HK"/>
        </w:rPr>
        <w:t>由</w:t>
      </w:r>
      <w:r w:rsidR="0021215E">
        <w:rPr>
          <w:rFonts w:eastAsia="標楷體"/>
          <w:sz w:val="28"/>
          <w:szCs w:val="28"/>
        </w:rPr>
        <w:t>20</w:t>
      </w:r>
      <w:r w:rsidR="0021215E">
        <w:rPr>
          <w:rFonts w:eastAsia="標楷體" w:hint="eastAsia"/>
          <w:sz w:val="28"/>
          <w:szCs w:val="28"/>
        </w:rPr>
        <w:t>22</w:t>
      </w:r>
      <w:r w:rsidR="0021215E">
        <w:rPr>
          <w:rFonts w:eastAsia="標楷體" w:hint="eastAsia"/>
          <w:sz w:val="28"/>
          <w:szCs w:val="28"/>
        </w:rPr>
        <w:t>年杭州亞運</w:t>
      </w:r>
      <w:r w:rsidR="0021215E" w:rsidRPr="00700EBD">
        <w:rPr>
          <w:rFonts w:eastAsia="標楷體" w:hint="eastAsia"/>
          <w:sz w:val="28"/>
          <w:szCs w:val="28"/>
        </w:rPr>
        <w:t>代表隊教練</w:t>
      </w:r>
      <w:r w:rsidR="0021215E" w:rsidRPr="00700EBD">
        <w:rPr>
          <w:rFonts w:eastAsia="標楷體" w:hint="eastAsia"/>
          <w:sz w:val="28"/>
          <w:szCs w:val="28"/>
          <w:lang w:eastAsia="zh-HK"/>
        </w:rPr>
        <w:t>擔任</w:t>
      </w:r>
      <w:r w:rsidR="0021215E" w:rsidRPr="00700EBD">
        <w:rPr>
          <w:rFonts w:eastAsia="標楷體"/>
          <w:sz w:val="28"/>
          <w:szCs w:val="28"/>
        </w:rPr>
        <w:t>。</w:t>
      </w:r>
    </w:p>
    <w:p w14:paraId="2C20E7A5" w14:textId="42C74B4F" w:rsidR="00E5581A" w:rsidRPr="00700EBD" w:rsidRDefault="00691170" w:rsidP="00E5581A">
      <w:pPr>
        <w:spacing w:beforeLines="50" w:before="180" w:line="420" w:lineRule="exact"/>
        <w:rPr>
          <w:rFonts w:eastAsia="標楷體"/>
          <w:sz w:val="28"/>
          <w:szCs w:val="28"/>
        </w:rPr>
      </w:pPr>
      <w:r w:rsidRPr="00700EBD">
        <w:rPr>
          <w:rFonts w:ascii="Times New Roman" w:eastAsia="標楷體" w:hAnsi="Times New Roman" w:cs="Times New Roman" w:hint="eastAsia"/>
          <w:kern w:val="0"/>
          <w:sz w:val="28"/>
          <w:szCs w:val="28"/>
          <w:lang w:val="zh-TW" w:eastAsia="zh-HK"/>
        </w:rPr>
        <w:t>2</w:t>
      </w:r>
      <w:r w:rsidRPr="00700EBD">
        <w:rPr>
          <w:rFonts w:ascii="標楷體" w:eastAsia="標楷體" w:hAnsi="標楷體" w:cs="Times New Roman" w:hint="eastAsia"/>
          <w:kern w:val="0"/>
          <w:sz w:val="28"/>
          <w:szCs w:val="28"/>
          <w:lang w:val="zh-TW" w:eastAsia="zh-HK"/>
        </w:rPr>
        <w:t>、</w:t>
      </w:r>
      <w:r w:rsidR="00E5581A" w:rsidRPr="00700EBD">
        <w:rPr>
          <w:rFonts w:ascii="Times New Roman" w:eastAsia="標楷體" w:hAnsi="Times New Roman" w:cs="Times New Roman" w:hint="eastAsia"/>
          <w:kern w:val="0"/>
          <w:sz w:val="28"/>
          <w:szCs w:val="28"/>
          <w:lang w:val="zh-TW" w:eastAsia="zh-HK"/>
        </w:rPr>
        <w:t>選手</w:t>
      </w:r>
      <w:r w:rsidR="00E5581A" w:rsidRPr="00700EBD">
        <w:rPr>
          <w:rFonts w:ascii="標楷體" w:eastAsia="標楷體" w:hAnsi="標楷體" w:cs="Times New Roman" w:hint="eastAsia"/>
          <w:kern w:val="0"/>
          <w:sz w:val="28"/>
          <w:szCs w:val="28"/>
          <w:lang w:val="zh-TW" w:eastAsia="zh-HK"/>
        </w:rPr>
        <w:t>：</w:t>
      </w:r>
      <w:r w:rsidR="00902AEE" w:rsidRPr="00700EBD">
        <w:rPr>
          <w:rFonts w:eastAsia="標楷體"/>
          <w:sz w:val="28"/>
          <w:szCs w:val="28"/>
        </w:rPr>
        <w:t xml:space="preserve"> </w:t>
      </w:r>
    </w:p>
    <w:p w14:paraId="60FD6BD9" w14:textId="016EA7BE" w:rsidR="00E208AD" w:rsidRPr="00A217C5" w:rsidRDefault="00E208AD" w:rsidP="00A80DFA">
      <w:pPr>
        <w:spacing w:beforeLines="50" w:before="180" w:line="420" w:lineRule="exact"/>
        <w:ind w:left="742" w:hangingChars="265" w:hanging="742"/>
        <w:rPr>
          <w:rFonts w:ascii="標楷體" w:eastAsia="標楷體" w:hAnsi="標楷體" w:cs="Times New Roman"/>
          <w:kern w:val="0"/>
          <w:sz w:val="28"/>
          <w:szCs w:val="28"/>
          <w:lang w:val="zh-TW"/>
        </w:rPr>
      </w:pPr>
      <w:r w:rsidRPr="00A217C5">
        <w:rPr>
          <w:rFonts w:ascii="標楷體" w:eastAsia="標楷體" w:hAnsi="標楷體" w:cs="Times New Roman" w:hint="eastAsia"/>
          <w:kern w:val="0"/>
          <w:sz w:val="28"/>
          <w:szCs w:val="28"/>
          <w:lang w:val="zh-TW"/>
        </w:rPr>
        <w:t>隊1：6人;依</w:t>
      </w:r>
      <w:r w:rsidRPr="00A217C5">
        <w:rPr>
          <w:rFonts w:ascii="標楷體" w:eastAsia="標楷體" w:hAnsi="標楷體" w:cs="Times New Roman" w:hint="eastAsia"/>
          <w:kern w:val="0"/>
          <w:sz w:val="28"/>
          <w:szCs w:val="28"/>
        </w:rPr>
        <w:t>1</w:t>
      </w:r>
      <w:r w:rsidRPr="00A217C5">
        <w:rPr>
          <w:rFonts w:ascii="標楷體" w:eastAsia="標楷體" w:hAnsi="標楷體" w:cs="Times New Roman"/>
          <w:kern w:val="0"/>
          <w:sz w:val="28"/>
          <w:szCs w:val="28"/>
        </w:rPr>
        <w:t>12</w:t>
      </w:r>
      <w:r w:rsidRPr="00A217C5">
        <w:rPr>
          <w:rFonts w:ascii="標楷體" w:eastAsia="標楷體" w:hAnsi="標楷體" w:cs="Times New Roman" w:hint="eastAsia"/>
          <w:kern w:val="0"/>
          <w:sz w:val="28"/>
          <w:szCs w:val="28"/>
        </w:rPr>
        <w:t>年潛力計畫第一至三次排名賽</w:t>
      </w:r>
      <w:r w:rsidR="00902AEE" w:rsidRPr="00A217C5">
        <w:rPr>
          <w:rFonts w:ascii="標楷體" w:eastAsia="標楷體" w:hAnsi="標楷體" w:cs="Times New Roman" w:hint="eastAsia"/>
          <w:kern w:val="0"/>
          <w:sz w:val="28"/>
          <w:szCs w:val="28"/>
        </w:rPr>
        <w:t>U</w:t>
      </w:r>
      <w:r w:rsidR="00902AEE" w:rsidRPr="00A217C5">
        <w:rPr>
          <w:rFonts w:ascii="標楷體" w:eastAsia="標楷體" w:hAnsi="標楷體" w:cs="Times New Roman"/>
          <w:kern w:val="0"/>
          <w:sz w:val="28"/>
          <w:szCs w:val="28"/>
        </w:rPr>
        <w:t>21</w:t>
      </w:r>
      <w:r w:rsidR="00902AEE" w:rsidRPr="00A217C5">
        <w:rPr>
          <w:rFonts w:ascii="標楷體" w:eastAsia="標楷體" w:hAnsi="標楷體" w:cs="Times New Roman" w:hint="eastAsia"/>
          <w:kern w:val="0"/>
          <w:sz w:val="28"/>
          <w:szCs w:val="28"/>
        </w:rPr>
        <w:t>男子</w:t>
      </w:r>
      <w:r w:rsidRPr="00A217C5">
        <w:rPr>
          <w:rFonts w:ascii="標楷體" w:eastAsia="標楷體" w:hAnsi="標楷體" w:cs="Times New Roman" w:hint="eastAsia"/>
          <w:kern w:val="0"/>
          <w:sz w:val="28"/>
          <w:szCs w:val="28"/>
        </w:rPr>
        <w:t>累計積分排名</w:t>
      </w:r>
      <w:r w:rsidR="00091660" w:rsidRPr="00A217C5">
        <w:rPr>
          <w:rFonts w:ascii="標楷體" w:eastAsia="標楷體" w:hAnsi="標楷體" w:cs="Times New Roman" w:hint="eastAsia"/>
          <w:kern w:val="0"/>
          <w:sz w:val="28"/>
          <w:szCs w:val="28"/>
        </w:rPr>
        <w:t>單</w:t>
      </w:r>
      <w:r w:rsidR="00347A94" w:rsidRPr="00A217C5">
        <w:rPr>
          <w:rFonts w:ascii="標楷體" w:eastAsia="標楷體" w:hAnsi="標楷體" w:cs="Times New Roman" w:hint="eastAsia"/>
          <w:kern w:val="0"/>
          <w:sz w:val="28"/>
          <w:szCs w:val="28"/>
        </w:rPr>
        <w:t>雙打</w:t>
      </w:r>
      <w:r w:rsidRPr="00A217C5">
        <w:rPr>
          <w:rFonts w:ascii="標楷體" w:eastAsia="標楷體" w:hAnsi="標楷體" w:cs="Times New Roman" w:hint="eastAsia"/>
          <w:kern w:val="0"/>
          <w:sz w:val="28"/>
          <w:szCs w:val="28"/>
        </w:rPr>
        <w:t>前</w:t>
      </w:r>
      <w:r w:rsidR="00347A94" w:rsidRPr="00A217C5">
        <w:rPr>
          <w:rFonts w:ascii="標楷體" w:eastAsia="標楷體" w:hAnsi="標楷體" w:cs="Times New Roman" w:hint="eastAsia"/>
          <w:kern w:val="0"/>
          <w:sz w:val="28"/>
          <w:szCs w:val="28"/>
        </w:rPr>
        <w:t>二</w:t>
      </w:r>
      <w:r w:rsidRPr="00A217C5">
        <w:rPr>
          <w:rFonts w:ascii="標楷體" w:eastAsia="標楷體" w:hAnsi="標楷體" w:cs="Times New Roman" w:hint="eastAsia"/>
          <w:kern w:val="0"/>
          <w:sz w:val="28"/>
          <w:szCs w:val="28"/>
        </w:rPr>
        <w:t>名參加，</w:t>
      </w:r>
      <w:r w:rsidR="0036339E">
        <w:rPr>
          <w:rFonts w:ascii="標楷體" w:eastAsia="標楷體" w:hAnsi="標楷體" w:cs="Times New Roman" w:hint="eastAsia"/>
          <w:kern w:val="0"/>
          <w:sz w:val="28"/>
          <w:szCs w:val="28"/>
        </w:rPr>
        <w:t>如</w:t>
      </w:r>
      <w:r w:rsidR="0007241B">
        <w:rPr>
          <w:rFonts w:ascii="標楷體" w:eastAsia="標楷體" w:hAnsi="標楷體" w:cs="Times New Roman" w:hint="eastAsia"/>
          <w:kern w:val="0"/>
          <w:sz w:val="28"/>
          <w:szCs w:val="28"/>
        </w:rPr>
        <w:t>因</w:t>
      </w:r>
      <w:r w:rsidR="0036339E">
        <w:rPr>
          <w:rFonts w:ascii="標楷體" w:eastAsia="標楷體" w:hAnsi="標楷體" w:cs="Times New Roman" w:hint="eastAsia"/>
          <w:kern w:val="0"/>
          <w:sz w:val="28"/>
          <w:szCs w:val="28"/>
        </w:rPr>
        <w:t>故無法參賽，則</w:t>
      </w:r>
      <w:r w:rsidR="004366BC">
        <w:rPr>
          <w:rFonts w:ascii="標楷體" w:eastAsia="標楷體" w:hAnsi="標楷體" w:cs="Times New Roman" w:hint="eastAsia"/>
          <w:kern w:val="0"/>
          <w:sz w:val="28"/>
          <w:szCs w:val="28"/>
        </w:rPr>
        <w:t>遺缺由</w:t>
      </w:r>
      <w:r w:rsidR="006F7F5F">
        <w:rPr>
          <w:rFonts w:ascii="標楷體" w:eastAsia="標楷體" w:hAnsi="標楷體" w:cs="Times New Roman" w:hint="eastAsia"/>
          <w:kern w:val="0"/>
          <w:sz w:val="28"/>
          <w:szCs w:val="28"/>
        </w:rPr>
        <w:t>協會選訓委員會議評估</w:t>
      </w:r>
      <w:r w:rsidR="004366BC">
        <w:rPr>
          <w:rFonts w:ascii="標楷體" w:eastAsia="標楷體" w:hAnsi="標楷體" w:cs="Times New Roman" w:hint="eastAsia"/>
          <w:kern w:val="0"/>
          <w:sz w:val="28"/>
          <w:szCs w:val="28"/>
        </w:rPr>
        <w:t>依雙打排名</w:t>
      </w:r>
      <w:r w:rsidR="004D7510">
        <w:rPr>
          <w:rFonts w:ascii="標楷體" w:eastAsia="標楷體" w:hAnsi="標楷體" w:cs="Times New Roman" w:hint="eastAsia"/>
          <w:kern w:val="0"/>
          <w:sz w:val="28"/>
          <w:szCs w:val="28"/>
        </w:rPr>
        <w:t>擇優</w:t>
      </w:r>
      <w:r w:rsidR="0036339E" w:rsidRPr="00A217C5">
        <w:rPr>
          <w:rFonts w:ascii="標楷體" w:eastAsia="標楷體" w:hAnsi="標楷體" w:cs="Times New Roman" w:hint="eastAsia"/>
          <w:kern w:val="0"/>
          <w:sz w:val="28"/>
          <w:szCs w:val="28"/>
        </w:rPr>
        <w:t>遞補</w:t>
      </w:r>
      <w:r w:rsidR="001C0CC7">
        <w:rPr>
          <w:rFonts w:ascii="標楷體" w:eastAsia="標楷體" w:hAnsi="標楷體" w:cs="Times New Roman" w:hint="eastAsia"/>
          <w:kern w:val="0"/>
          <w:sz w:val="28"/>
          <w:szCs w:val="28"/>
        </w:rPr>
        <w:t>，若單</w:t>
      </w:r>
      <w:r w:rsidR="001C0CC7" w:rsidRPr="00A217C5">
        <w:rPr>
          <w:rFonts w:ascii="標楷體" w:eastAsia="標楷體" w:hAnsi="標楷體" w:cs="Times New Roman" w:hint="eastAsia"/>
          <w:kern w:val="0"/>
          <w:sz w:val="28"/>
          <w:szCs w:val="28"/>
        </w:rPr>
        <w:t>打選手已入選雙打組，則</w:t>
      </w:r>
      <w:r w:rsidR="001C0CC7">
        <w:rPr>
          <w:rFonts w:ascii="標楷體" w:eastAsia="標楷體" w:hAnsi="標楷體" w:cs="Times New Roman" w:hint="eastAsia"/>
          <w:kern w:val="0"/>
          <w:sz w:val="28"/>
          <w:szCs w:val="28"/>
        </w:rPr>
        <w:t>由單打排名依</w:t>
      </w:r>
      <w:r w:rsidR="001C0CC7" w:rsidRPr="00A217C5">
        <w:rPr>
          <w:rFonts w:ascii="標楷體" w:eastAsia="標楷體" w:hAnsi="標楷體" w:cs="Times New Roman" w:hint="eastAsia"/>
          <w:kern w:val="0"/>
          <w:sz w:val="28"/>
          <w:szCs w:val="28"/>
        </w:rPr>
        <w:t>序遞補</w:t>
      </w:r>
      <w:r w:rsidRPr="00A217C5">
        <w:rPr>
          <w:rFonts w:eastAsia="標楷體"/>
          <w:sz w:val="28"/>
          <w:szCs w:val="28"/>
        </w:rPr>
        <w:t>。</w:t>
      </w:r>
    </w:p>
    <w:p w14:paraId="751F5B0A" w14:textId="6B09891D" w:rsidR="00E208AD" w:rsidRPr="00A217C5" w:rsidRDefault="00E208AD" w:rsidP="00A80DFA">
      <w:pPr>
        <w:spacing w:beforeLines="50" w:before="180" w:line="420" w:lineRule="exact"/>
        <w:ind w:leftChars="30" w:left="850" w:hangingChars="278" w:hanging="778"/>
        <w:rPr>
          <w:rFonts w:ascii="標楷體" w:eastAsia="標楷體" w:hAnsi="標楷體" w:cs="Times New Roman"/>
          <w:kern w:val="0"/>
          <w:sz w:val="28"/>
          <w:szCs w:val="28"/>
          <w:lang w:val="zh-TW"/>
        </w:rPr>
      </w:pPr>
      <w:r w:rsidRPr="00A217C5">
        <w:rPr>
          <w:rFonts w:ascii="標楷體" w:eastAsia="標楷體" w:hAnsi="標楷體" w:cs="Times New Roman" w:hint="eastAsia"/>
          <w:kern w:val="0"/>
          <w:sz w:val="28"/>
          <w:szCs w:val="28"/>
          <w:lang w:val="zh-TW"/>
        </w:rPr>
        <w:t>隊2：</w:t>
      </w:r>
      <w:r w:rsidRPr="00A217C5">
        <w:rPr>
          <w:rFonts w:ascii="標楷體" w:eastAsia="標楷體" w:hAnsi="標楷體" w:cs="Times New Roman"/>
          <w:kern w:val="0"/>
          <w:sz w:val="28"/>
          <w:szCs w:val="28"/>
          <w:lang w:val="zh-TW"/>
        </w:rPr>
        <w:t>6</w:t>
      </w:r>
      <w:r w:rsidRPr="00A217C5">
        <w:rPr>
          <w:rFonts w:ascii="標楷體" w:eastAsia="標楷體" w:hAnsi="標楷體" w:cs="Times New Roman" w:hint="eastAsia"/>
          <w:kern w:val="0"/>
          <w:sz w:val="28"/>
          <w:szCs w:val="28"/>
          <w:lang w:val="zh-TW"/>
        </w:rPr>
        <w:t>人;</w:t>
      </w:r>
      <w:r w:rsidR="00D426EA" w:rsidRPr="00A217C5">
        <w:rPr>
          <w:rFonts w:ascii="標楷體" w:eastAsia="標楷體" w:hAnsi="標楷體" w:cs="Times New Roman" w:hint="eastAsia"/>
          <w:kern w:val="0"/>
          <w:sz w:val="28"/>
          <w:szCs w:val="28"/>
        </w:rPr>
        <w:t>依1</w:t>
      </w:r>
      <w:r w:rsidR="00D426EA" w:rsidRPr="00A217C5">
        <w:rPr>
          <w:rFonts w:ascii="標楷體" w:eastAsia="標楷體" w:hAnsi="標楷體" w:cs="Times New Roman"/>
          <w:kern w:val="0"/>
          <w:sz w:val="28"/>
          <w:szCs w:val="28"/>
        </w:rPr>
        <w:t>12</w:t>
      </w:r>
      <w:r w:rsidR="00D426EA" w:rsidRPr="00A217C5">
        <w:rPr>
          <w:rFonts w:ascii="標楷體" w:eastAsia="標楷體" w:hAnsi="標楷體" w:cs="Times New Roman" w:hint="eastAsia"/>
          <w:kern w:val="0"/>
          <w:sz w:val="28"/>
          <w:szCs w:val="28"/>
        </w:rPr>
        <w:t>年潛力計畫第一至三次排名賽</w:t>
      </w:r>
      <w:r w:rsidR="00902AEE" w:rsidRPr="00A217C5">
        <w:rPr>
          <w:rFonts w:ascii="標楷體" w:eastAsia="標楷體" w:hAnsi="標楷體" w:cs="Times New Roman" w:hint="eastAsia"/>
          <w:kern w:val="0"/>
          <w:sz w:val="28"/>
          <w:szCs w:val="28"/>
        </w:rPr>
        <w:t>U</w:t>
      </w:r>
      <w:r w:rsidR="00902AEE" w:rsidRPr="00A217C5">
        <w:rPr>
          <w:rFonts w:ascii="標楷體" w:eastAsia="標楷體" w:hAnsi="標楷體" w:cs="Times New Roman"/>
          <w:kern w:val="0"/>
          <w:sz w:val="28"/>
          <w:szCs w:val="28"/>
        </w:rPr>
        <w:t>21</w:t>
      </w:r>
      <w:r w:rsidR="00902AEE" w:rsidRPr="00A217C5">
        <w:rPr>
          <w:rFonts w:ascii="標楷體" w:eastAsia="標楷體" w:hAnsi="標楷體" w:cs="Times New Roman" w:hint="eastAsia"/>
          <w:kern w:val="0"/>
          <w:sz w:val="28"/>
          <w:szCs w:val="28"/>
        </w:rPr>
        <w:t>女子</w:t>
      </w:r>
      <w:r w:rsidR="00D426EA" w:rsidRPr="00A217C5">
        <w:rPr>
          <w:rFonts w:ascii="標楷體" w:eastAsia="標楷體" w:hAnsi="標楷體" w:cs="Times New Roman" w:hint="eastAsia"/>
          <w:kern w:val="0"/>
          <w:sz w:val="28"/>
          <w:szCs w:val="28"/>
        </w:rPr>
        <w:t>累計積分排名</w:t>
      </w:r>
      <w:r w:rsidR="00091660" w:rsidRPr="00A217C5">
        <w:rPr>
          <w:rFonts w:ascii="標楷體" w:eastAsia="標楷體" w:hAnsi="標楷體" w:cs="Times New Roman" w:hint="eastAsia"/>
          <w:kern w:val="0"/>
          <w:sz w:val="28"/>
          <w:szCs w:val="28"/>
        </w:rPr>
        <w:t>單</w:t>
      </w:r>
      <w:r w:rsidR="00D426EA" w:rsidRPr="00A217C5">
        <w:rPr>
          <w:rFonts w:ascii="標楷體" w:eastAsia="標楷體" w:hAnsi="標楷體" w:cs="Times New Roman" w:hint="eastAsia"/>
          <w:kern w:val="0"/>
          <w:sz w:val="28"/>
          <w:szCs w:val="28"/>
        </w:rPr>
        <w:t>雙打前二名參加，</w:t>
      </w:r>
      <w:r w:rsidR="004366BC">
        <w:rPr>
          <w:rFonts w:ascii="標楷體" w:eastAsia="標楷體" w:hAnsi="標楷體" w:cs="Times New Roman" w:hint="eastAsia"/>
          <w:kern w:val="0"/>
          <w:sz w:val="28"/>
          <w:szCs w:val="28"/>
        </w:rPr>
        <w:t>如因故無法參賽，則遺缺由協會選訓委員會議評估依雙打排名擇優</w:t>
      </w:r>
      <w:r w:rsidR="004366BC" w:rsidRPr="00A217C5">
        <w:rPr>
          <w:rFonts w:ascii="標楷體" w:eastAsia="標楷體" w:hAnsi="標楷體" w:cs="Times New Roman" w:hint="eastAsia"/>
          <w:kern w:val="0"/>
          <w:sz w:val="28"/>
          <w:szCs w:val="28"/>
        </w:rPr>
        <w:t>遞補</w:t>
      </w:r>
      <w:r w:rsidR="004366BC">
        <w:rPr>
          <w:rFonts w:ascii="標楷體" w:eastAsia="標楷體" w:hAnsi="標楷體" w:cs="Times New Roman" w:hint="eastAsia"/>
          <w:kern w:val="0"/>
          <w:sz w:val="28"/>
          <w:szCs w:val="28"/>
        </w:rPr>
        <w:t>，</w:t>
      </w:r>
      <w:r w:rsidR="00E46135">
        <w:rPr>
          <w:rFonts w:ascii="標楷體" w:eastAsia="標楷體" w:hAnsi="標楷體" w:cs="Times New Roman" w:hint="eastAsia"/>
          <w:kern w:val="0"/>
          <w:sz w:val="28"/>
          <w:szCs w:val="28"/>
        </w:rPr>
        <w:t>若單</w:t>
      </w:r>
      <w:r w:rsidR="00E46135" w:rsidRPr="00A217C5">
        <w:rPr>
          <w:rFonts w:ascii="標楷體" w:eastAsia="標楷體" w:hAnsi="標楷體" w:cs="Times New Roman" w:hint="eastAsia"/>
          <w:kern w:val="0"/>
          <w:sz w:val="28"/>
          <w:szCs w:val="28"/>
        </w:rPr>
        <w:t>打選手已入選雙打組，則</w:t>
      </w:r>
      <w:r w:rsidR="00E46135">
        <w:rPr>
          <w:rFonts w:ascii="標楷體" w:eastAsia="標楷體" w:hAnsi="標楷體" w:cs="Times New Roman" w:hint="eastAsia"/>
          <w:kern w:val="0"/>
          <w:sz w:val="28"/>
          <w:szCs w:val="28"/>
        </w:rPr>
        <w:t>由單打排名依</w:t>
      </w:r>
      <w:r w:rsidR="00E46135" w:rsidRPr="00A217C5">
        <w:rPr>
          <w:rFonts w:ascii="標楷體" w:eastAsia="標楷體" w:hAnsi="標楷體" w:cs="Times New Roman" w:hint="eastAsia"/>
          <w:kern w:val="0"/>
          <w:sz w:val="28"/>
          <w:szCs w:val="28"/>
        </w:rPr>
        <w:t>序遞補</w:t>
      </w:r>
      <w:r w:rsidR="00D426EA" w:rsidRPr="00A217C5">
        <w:rPr>
          <w:rFonts w:eastAsia="標楷體"/>
          <w:sz w:val="28"/>
          <w:szCs w:val="28"/>
        </w:rPr>
        <w:t>。</w:t>
      </w:r>
    </w:p>
    <w:p w14:paraId="4EF48E76" w14:textId="7B218592" w:rsidR="00E208AD" w:rsidRPr="00A217C5" w:rsidRDefault="00E208AD" w:rsidP="00A80DFA">
      <w:pPr>
        <w:spacing w:beforeLines="50" w:before="180" w:line="420" w:lineRule="exact"/>
        <w:ind w:leftChars="-5" w:left="708" w:hangingChars="257" w:hanging="720"/>
        <w:rPr>
          <w:rFonts w:ascii="標楷體" w:eastAsia="標楷體" w:hAnsi="標楷體" w:cs="Times New Roman"/>
          <w:kern w:val="0"/>
          <w:sz w:val="28"/>
          <w:szCs w:val="28"/>
          <w:lang w:val="zh-TW"/>
        </w:rPr>
      </w:pPr>
      <w:r w:rsidRPr="00A217C5">
        <w:rPr>
          <w:rFonts w:ascii="標楷體" w:eastAsia="標楷體" w:hAnsi="標楷體" w:cs="Times New Roman" w:hint="eastAsia"/>
          <w:kern w:val="0"/>
          <w:sz w:val="28"/>
          <w:szCs w:val="28"/>
          <w:lang w:val="zh-TW"/>
        </w:rPr>
        <w:lastRenderedPageBreak/>
        <w:t>隊3：</w:t>
      </w:r>
      <w:r w:rsidRPr="00A217C5">
        <w:rPr>
          <w:rFonts w:ascii="標楷體" w:eastAsia="標楷體" w:hAnsi="標楷體" w:cs="Times New Roman"/>
          <w:kern w:val="0"/>
          <w:sz w:val="28"/>
          <w:szCs w:val="28"/>
          <w:lang w:val="zh-TW"/>
        </w:rPr>
        <w:t>6</w:t>
      </w:r>
      <w:r w:rsidRPr="00A217C5">
        <w:rPr>
          <w:rFonts w:ascii="標楷體" w:eastAsia="標楷體" w:hAnsi="標楷體" w:cs="Times New Roman" w:hint="eastAsia"/>
          <w:kern w:val="0"/>
          <w:sz w:val="28"/>
          <w:szCs w:val="28"/>
          <w:lang w:val="zh-TW"/>
        </w:rPr>
        <w:t>人;</w:t>
      </w:r>
      <w:r w:rsidR="009D710B" w:rsidRPr="00A217C5">
        <w:rPr>
          <w:rFonts w:ascii="標楷體" w:eastAsia="標楷體" w:hAnsi="標楷體" w:cs="Times New Roman" w:hint="eastAsia"/>
          <w:kern w:val="0"/>
          <w:sz w:val="28"/>
          <w:szCs w:val="28"/>
          <w:lang w:val="zh-TW"/>
        </w:rPr>
        <w:t>遴選</w:t>
      </w:r>
      <w:r w:rsidRPr="00A217C5">
        <w:rPr>
          <w:rFonts w:eastAsia="標楷體"/>
          <w:sz w:val="28"/>
          <w:szCs w:val="28"/>
        </w:rPr>
        <w:t>20</w:t>
      </w:r>
      <w:r w:rsidRPr="00A217C5">
        <w:rPr>
          <w:rFonts w:eastAsia="標楷體" w:hint="eastAsia"/>
          <w:sz w:val="28"/>
          <w:szCs w:val="28"/>
        </w:rPr>
        <w:t>22</w:t>
      </w:r>
      <w:r w:rsidRPr="00A217C5">
        <w:rPr>
          <w:rFonts w:eastAsia="標楷體" w:hint="eastAsia"/>
          <w:sz w:val="28"/>
          <w:szCs w:val="28"/>
        </w:rPr>
        <w:t>年杭州</w:t>
      </w:r>
      <w:r w:rsidR="00BC7511">
        <w:rPr>
          <w:rFonts w:eastAsia="標楷體" w:hint="eastAsia"/>
          <w:sz w:val="28"/>
          <w:szCs w:val="28"/>
        </w:rPr>
        <w:t>男子</w:t>
      </w:r>
      <w:r w:rsidRPr="00A217C5">
        <w:rPr>
          <w:rFonts w:eastAsia="標楷體" w:hint="eastAsia"/>
          <w:sz w:val="28"/>
          <w:szCs w:val="28"/>
        </w:rPr>
        <w:t>亞運代表</w:t>
      </w:r>
      <w:r w:rsidR="009D710B" w:rsidRPr="00A217C5">
        <w:rPr>
          <w:rFonts w:eastAsia="標楷體" w:hint="eastAsia"/>
          <w:sz w:val="28"/>
          <w:szCs w:val="28"/>
        </w:rPr>
        <w:t>隊</w:t>
      </w:r>
      <w:r w:rsidR="00D426EA" w:rsidRPr="00A217C5">
        <w:rPr>
          <w:rFonts w:eastAsia="標楷體" w:hint="eastAsia"/>
          <w:sz w:val="28"/>
          <w:szCs w:val="28"/>
        </w:rPr>
        <w:t>選手</w:t>
      </w:r>
      <w:r w:rsidR="00091660" w:rsidRPr="00A217C5">
        <w:rPr>
          <w:rFonts w:eastAsia="標楷體" w:hint="eastAsia"/>
          <w:sz w:val="28"/>
          <w:szCs w:val="28"/>
        </w:rPr>
        <w:t>5</w:t>
      </w:r>
      <w:r w:rsidR="00091660" w:rsidRPr="00A217C5">
        <w:rPr>
          <w:rFonts w:eastAsia="標楷體" w:hint="eastAsia"/>
          <w:sz w:val="28"/>
          <w:szCs w:val="28"/>
        </w:rPr>
        <w:t>人</w:t>
      </w:r>
      <w:r w:rsidR="009D710B" w:rsidRPr="00A217C5">
        <w:rPr>
          <w:rFonts w:eastAsia="標楷體" w:hint="eastAsia"/>
          <w:sz w:val="28"/>
          <w:szCs w:val="28"/>
        </w:rPr>
        <w:t>及</w:t>
      </w:r>
      <w:r w:rsidR="00D8396B" w:rsidRPr="00A217C5">
        <w:rPr>
          <w:rFonts w:eastAsia="標楷體" w:hint="eastAsia"/>
          <w:sz w:val="28"/>
          <w:szCs w:val="28"/>
        </w:rPr>
        <w:t>儲訓</w:t>
      </w:r>
      <w:r w:rsidR="009D710B" w:rsidRPr="00A217C5">
        <w:rPr>
          <w:rFonts w:eastAsia="標楷體" w:hint="eastAsia"/>
          <w:sz w:val="28"/>
          <w:szCs w:val="28"/>
        </w:rPr>
        <w:t>選手</w:t>
      </w:r>
      <w:r w:rsidR="00091660" w:rsidRPr="00A217C5">
        <w:rPr>
          <w:rFonts w:eastAsia="標楷體" w:hint="eastAsia"/>
          <w:sz w:val="28"/>
          <w:szCs w:val="28"/>
        </w:rPr>
        <w:t>1</w:t>
      </w:r>
      <w:r w:rsidR="00091660" w:rsidRPr="00A217C5">
        <w:rPr>
          <w:rFonts w:eastAsia="標楷體" w:hint="eastAsia"/>
          <w:sz w:val="28"/>
          <w:szCs w:val="28"/>
        </w:rPr>
        <w:t>人</w:t>
      </w:r>
      <w:r w:rsidR="009D710B" w:rsidRPr="00A217C5">
        <w:rPr>
          <w:rFonts w:eastAsia="標楷體" w:hint="eastAsia"/>
          <w:sz w:val="28"/>
          <w:szCs w:val="28"/>
        </w:rPr>
        <w:t>參加</w:t>
      </w:r>
      <w:r w:rsidR="00091660" w:rsidRPr="00A217C5">
        <w:rPr>
          <w:rFonts w:ascii="標楷體" w:eastAsia="標楷體" w:hAnsi="標楷體" w:cs="Times New Roman" w:hint="eastAsia"/>
          <w:kern w:val="0"/>
          <w:sz w:val="28"/>
          <w:szCs w:val="28"/>
        </w:rPr>
        <w:t>，由協會選訓委員會議評估由亞運儲訓選手</w:t>
      </w:r>
      <w:r w:rsidR="00E46135">
        <w:rPr>
          <w:rFonts w:ascii="標楷體" w:eastAsia="標楷體" w:hAnsi="標楷體" w:cs="Times New Roman" w:hint="eastAsia"/>
          <w:kern w:val="0"/>
          <w:sz w:val="28"/>
          <w:szCs w:val="28"/>
        </w:rPr>
        <w:t>擇優</w:t>
      </w:r>
      <w:r w:rsidR="00015381">
        <w:rPr>
          <w:rFonts w:ascii="標楷體" w:eastAsia="標楷體" w:hAnsi="標楷體" w:cs="Times New Roman" w:hint="eastAsia"/>
          <w:kern w:val="0"/>
          <w:sz w:val="28"/>
          <w:szCs w:val="28"/>
        </w:rPr>
        <w:t>參賽</w:t>
      </w:r>
      <w:r w:rsidRPr="00A217C5">
        <w:rPr>
          <w:rFonts w:eastAsia="標楷體"/>
          <w:sz w:val="28"/>
          <w:szCs w:val="28"/>
        </w:rPr>
        <w:t>。</w:t>
      </w:r>
    </w:p>
    <w:p w14:paraId="170A1A37" w14:textId="5E387E60" w:rsidR="00E208AD" w:rsidRPr="00A217C5" w:rsidRDefault="00E208AD" w:rsidP="00A80DFA">
      <w:pPr>
        <w:spacing w:beforeLines="50" w:before="180" w:line="420" w:lineRule="exact"/>
        <w:ind w:left="728" w:hangingChars="260" w:hanging="728"/>
        <w:rPr>
          <w:rFonts w:eastAsia="標楷體"/>
          <w:sz w:val="28"/>
          <w:szCs w:val="28"/>
        </w:rPr>
      </w:pPr>
      <w:r w:rsidRPr="00A217C5">
        <w:rPr>
          <w:rFonts w:ascii="標楷體" w:eastAsia="標楷體" w:hAnsi="標楷體" w:cs="Times New Roman" w:hint="eastAsia"/>
          <w:kern w:val="0"/>
          <w:sz w:val="28"/>
          <w:szCs w:val="28"/>
          <w:lang w:val="zh-TW"/>
        </w:rPr>
        <w:t>隊4：6人;</w:t>
      </w:r>
      <w:r w:rsidR="009D710B" w:rsidRPr="00A217C5">
        <w:rPr>
          <w:rFonts w:ascii="標楷體" w:eastAsia="標楷體" w:hAnsi="標楷體" w:cs="Times New Roman" w:hint="eastAsia"/>
          <w:kern w:val="0"/>
          <w:sz w:val="28"/>
          <w:szCs w:val="28"/>
          <w:lang w:val="zh-TW" w:eastAsia="zh-HK"/>
        </w:rPr>
        <w:t>遴選</w:t>
      </w:r>
      <w:r w:rsidR="00D426EA" w:rsidRPr="00A217C5">
        <w:rPr>
          <w:rFonts w:eastAsia="標楷體"/>
          <w:sz w:val="28"/>
          <w:szCs w:val="28"/>
        </w:rPr>
        <w:t>20</w:t>
      </w:r>
      <w:r w:rsidR="00D426EA" w:rsidRPr="00A217C5">
        <w:rPr>
          <w:rFonts w:eastAsia="標楷體" w:hint="eastAsia"/>
          <w:sz w:val="28"/>
          <w:szCs w:val="28"/>
        </w:rPr>
        <w:t>22</w:t>
      </w:r>
      <w:r w:rsidR="00D426EA" w:rsidRPr="00A217C5">
        <w:rPr>
          <w:rFonts w:eastAsia="標楷體" w:hint="eastAsia"/>
          <w:sz w:val="28"/>
          <w:szCs w:val="28"/>
        </w:rPr>
        <w:t>年杭州</w:t>
      </w:r>
      <w:r w:rsidR="00BC7511">
        <w:rPr>
          <w:rFonts w:eastAsia="標楷體" w:hint="eastAsia"/>
          <w:sz w:val="28"/>
          <w:szCs w:val="28"/>
        </w:rPr>
        <w:t>男子</w:t>
      </w:r>
      <w:r w:rsidR="00D426EA" w:rsidRPr="00A217C5">
        <w:rPr>
          <w:rFonts w:eastAsia="標楷體" w:hint="eastAsia"/>
          <w:sz w:val="28"/>
          <w:szCs w:val="28"/>
        </w:rPr>
        <w:t>亞運</w:t>
      </w:r>
      <w:r w:rsidR="00091660" w:rsidRPr="00A217C5">
        <w:rPr>
          <w:rFonts w:eastAsia="標楷體" w:hint="eastAsia"/>
          <w:sz w:val="28"/>
          <w:szCs w:val="28"/>
        </w:rPr>
        <w:t>儲訓</w:t>
      </w:r>
      <w:r w:rsidR="009D710B" w:rsidRPr="00A217C5">
        <w:rPr>
          <w:rFonts w:eastAsia="標楷體" w:hint="eastAsia"/>
          <w:sz w:val="28"/>
          <w:szCs w:val="28"/>
        </w:rPr>
        <w:t>選手</w:t>
      </w:r>
      <w:r w:rsidR="00C4447D" w:rsidRPr="00A217C5">
        <w:rPr>
          <w:rFonts w:eastAsia="標楷體" w:hint="eastAsia"/>
          <w:sz w:val="28"/>
          <w:szCs w:val="28"/>
        </w:rPr>
        <w:t>6</w:t>
      </w:r>
      <w:r w:rsidR="00C4447D" w:rsidRPr="00A217C5">
        <w:rPr>
          <w:rFonts w:eastAsia="標楷體" w:hint="eastAsia"/>
          <w:sz w:val="28"/>
          <w:szCs w:val="28"/>
        </w:rPr>
        <w:t>人</w:t>
      </w:r>
      <w:r w:rsidR="00FF5AA8" w:rsidRPr="00A217C5">
        <w:rPr>
          <w:rFonts w:eastAsia="標楷體" w:hint="eastAsia"/>
          <w:sz w:val="28"/>
          <w:szCs w:val="28"/>
        </w:rPr>
        <w:t>參加</w:t>
      </w:r>
      <w:r w:rsidR="00091660" w:rsidRPr="00A217C5">
        <w:rPr>
          <w:rFonts w:eastAsia="標楷體" w:hint="eastAsia"/>
          <w:sz w:val="28"/>
          <w:szCs w:val="28"/>
        </w:rPr>
        <w:t>，</w:t>
      </w:r>
      <w:r w:rsidR="00091660" w:rsidRPr="00A217C5">
        <w:rPr>
          <w:rFonts w:ascii="標楷體" w:eastAsia="標楷體" w:hAnsi="標楷體" w:cs="Times New Roman" w:hint="eastAsia"/>
          <w:kern w:val="0"/>
          <w:sz w:val="28"/>
          <w:szCs w:val="28"/>
        </w:rPr>
        <w:t>如因故無法參賽，則遺缺</w:t>
      </w:r>
      <w:r w:rsidR="00091660" w:rsidRPr="00A217C5">
        <w:rPr>
          <w:rFonts w:eastAsia="標楷體" w:hint="eastAsia"/>
          <w:sz w:val="28"/>
          <w:szCs w:val="28"/>
        </w:rPr>
        <w:t>由</w:t>
      </w:r>
      <w:r w:rsidR="00902AEE" w:rsidRPr="00A217C5">
        <w:rPr>
          <w:rFonts w:ascii="標楷體" w:eastAsia="標楷體" w:hAnsi="標楷體" w:cs="Times New Roman" w:hint="eastAsia"/>
          <w:kern w:val="0"/>
          <w:sz w:val="28"/>
          <w:szCs w:val="28"/>
        </w:rPr>
        <w:t>1</w:t>
      </w:r>
      <w:r w:rsidR="00902AEE" w:rsidRPr="00A217C5">
        <w:rPr>
          <w:rFonts w:ascii="標楷體" w:eastAsia="標楷體" w:hAnsi="標楷體" w:cs="Times New Roman"/>
          <w:kern w:val="0"/>
          <w:sz w:val="28"/>
          <w:szCs w:val="28"/>
        </w:rPr>
        <w:t>12</w:t>
      </w:r>
      <w:r w:rsidR="00902AEE" w:rsidRPr="00A217C5">
        <w:rPr>
          <w:rFonts w:ascii="標楷體" w:eastAsia="標楷體" w:hAnsi="標楷體" w:cs="Times New Roman" w:hint="eastAsia"/>
          <w:kern w:val="0"/>
          <w:sz w:val="28"/>
          <w:szCs w:val="28"/>
        </w:rPr>
        <w:t>年潛力計畫第一至三次排名賽</w:t>
      </w:r>
      <w:r w:rsidR="00BC7511">
        <w:rPr>
          <w:rFonts w:ascii="標楷體" w:eastAsia="標楷體" w:hAnsi="標楷體" w:cs="Times New Roman" w:hint="eastAsia"/>
          <w:kern w:val="0"/>
          <w:sz w:val="28"/>
          <w:szCs w:val="28"/>
        </w:rPr>
        <w:t>男子</w:t>
      </w:r>
      <w:r w:rsidR="00902AEE" w:rsidRPr="00A217C5">
        <w:rPr>
          <w:rFonts w:eastAsia="標楷體"/>
          <w:sz w:val="28"/>
          <w:szCs w:val="28"/>
        </w:rPr>
        <w:t>U18</w:t>
      </w:r>
      <w:r w:rsidR="00902AEE" w:rsidRPr="00A217C5">
        <w:rPr>
          <w:rFonts w:ascii="標楷體" w:eastAsia="標楷體" w:hAnsi="標楷體" w:cs="Times New Roman" w:hint="eastAsia"/>
          <w:kern w:val="0"/>
          <w:sz w:val="28"/>
          <w:szCs w:val="28"/>
        </w:rPr>
        <w:t>累計積分</w:t>
      </w:r>
      <w:r w:rsidR="00F33307" w:rsidRPr="00A217C5">
        <w:rPr>
          <w:rFonts w:ascii="標楷體" w:eastAsia="標楷體" w:hAnsi="標楷體" w:cs="Times New Roman" w:hint="eastAsia"/>
          <w:kern w:val="0"/>
          <w:sz w:val="28"/>
          <w:szCs w:val="28"/>
        </w:rPr>
        <w:t>雙打</w:t>
      </w:r>
      <w:r w:rsidR="00902AEE" w:rsidRPr="00A217C5">
        <w:rPr>
          <w:rFonts w:ascii="標楷體" w:eastAsia="標楷體" w:hAnsi="標楷體" w:cs="Times New Roman" w:hint="eastAsia"/>
          <w:kern w:val="0"/>
          <w:sz w:val="28"/>
          <w:szCs w:val="28"/>
        </w:rPr>
        <w:t>排名</w:t>
      </w:r>
      <w:r w:rsidR="004366BC">
        <w:rPr>
          <w:rFonts w:ascii="標楷體" w:eastAsia="標楷體" w:hAnsi="標楷體" w:cs="Times New Roman" w:hint="eastAsia"/>
          <w:kern w:val="0"/>
          <w:sz w:val="28"/>
          <w:szCs w:val="28"/>
        </w:rPr>
        <w:t>成績</w:t>
      </w:r>
      <w:r w:rsidR="009B100E">
        <w:rPr>
          <w:rFonts w:eastAsia="標楷體" w:hint="eastAsia"/>
          <w:sz w:val="28"/>
          <w:szCs w:val="28"/>
        </w:rPr>
        <w:t>依序</w:t>
      </w:r>
      <w:r w:rsidR="004366BC">
        <w:rPr>
          <w:rFonts w:ascii="標楷體" w:eastAsia="標楷體" w:hAnsi="標楷體" w:cs="Times New Roman" w:hint="eastAsia"/>
          <w:kern w:val="0"/>
          <w:sz w:val="28"/>
          <w:szCs w:val="28"/>
        </w:rPr>
        <w:t>遴選</w:t>
      </w:r>
      <w:r w:rsidR="00902AEE" w:rsidRPr="00A217C5">
        <w:rPr>
          <w:rFonts w:ascii="標楷體" w:eastAsia="標楷體" w:hAnsi="標楷體" w:hint="eastAsia"/>
          <w:sz w:val="28"/>
          <w:szCs w:val="28"/>
        </w:rPr>
        <w:t>，</w:t>
      </w:r>
      <w:r w:rsidR="00902AEE" w:rsidRPr="00A217C5">
        <w:rPr>
          <w:rFonts w:ascii="標楷體" w:eastAsia="標楷體" w:hAnsi="標楷體" w:cs="Times New Roman" w:hint="eastAsia"/>
          <w:kern w:val="0"/>
          <w:sz w:val="28"/>
          <w:szCs w:val="28"/>
        </w:rPr>
        <w:t>如因故無法參賽，則遺缺</w:t>
      </w:r>
      <w:r w:rsidR="004366BC">
        <w:rPr>
          <w:rFonts w:ascii="標楷體" w:eastAsia="標楷體" w:hAnsi="標楷體" w:cs="Times New Roman" w:hint="eastAsia"/>
          <w:kern w:val="0"/>
          <w:sz w:val="28"/>
          <w:szCs w:val="28"/>
        </w:rPr>
        <w:t>由協會選訓委員會議評估依序擇優</w:t>
      </w:r>
      <w:r w:rsidR="004366BC" w:rsidRPr="00A217C5">
        <w:rPr>
          <w:rFonts w:ascii="標楷體" w:eastAsia="標楷體" w:hAnsi="標楷體" w:cs="Times New Roman" w:hint="eastAsia"/>
          <w:kern w:val="0"/>
          <w:sz w:val="28"/>
          <w:szCs w:val="28"/>
        </w:rPr>
        <w:t>遞補</w:t>
      </w:r>
      <w:r w:rsidR="00902AEE" w:rsidRPr="00A217C5">
        <w:rPr>
          <w:rFonts w:eastAsia="標楷體"/>
          <w:sz w:val="28"/>
          <w:szCs w:val="28"/>
        </w:rPr>
        <w:t>。</w:t>
      </w:r>
    </w:p>
    <w:p w14:paraId="799C5F2F" w14:textId="3DF6A6BC" w:rsidR="00E208AD" w:rsidRPr="00B93899" w:rsidRDefault="00E208AD" w:rsidP="00A80DFA">
      <w:pPr>
        <w:spacing w:beforeLines="50" w:before="180" w:line="420" w:lineRule="exact"/>
        <w:ind w:left="756" w:hangingChars="270" w:hanging="756"/>
        <w:rPr>
          <w:rFonts w:eastAsia="標楷體"/>
          <w:sz w:val="28"/>
          <w:szCs w:val="28"/>
        </w:rPr>
      </w:pPr>
      <w:r w:rsidRPr="00B93899">
        <w:rPr>
          <w:rFonts w:ascii="標楷體" w:eastAsia="標楷體" w:hAnsi="標楷體" w:cs="Times New Roman" w:hint="eastAsia"/>
          <w:kern w:val="0"/>
          <w:sz w:val="28"/>
          <w:szCs w:val="28"/>
          <w:lang w:val="zh-TW"/>
        </w:rPr>
        <w:t>隊5：6人;</w:t>
      </w:r>
      <w:r w:rsidR="007E4CD8" w:rsidRPr="00B93899">
        <w:rPr>
          <w:rFonts w:ascii="標楷體" w:eastAsia="標楷體" w:hAnsi="標楷體" w:cs="Times New Roman" w:hint="eastAsia"/>
          <w:kern w:val="0"/>
          <w:sz w:val="28"/>
          <w:szCs w:val="28"/>
          <w:lang w:val="zh-TW"/>
        </w:rPr>
        <w:t>遴選</w:t>
      </w:r>
      <w:r w:rsidR="007E4CD8" w:rsidRPr="00B93899">
        <w:rPr>
          <w:rFonts w:eastAsia="標楷體"/>
          <w:sz w:val="28"/>
          <w:szCs w:val="28"/>
        </w:rPr>
        <w:t>20</w:t>
      </w:r>
      <w:r w:rsidR="007E4CD8" w:rsidRPr="00B93899">
        <w:rPr>
          <w:rFonts w:eastAsia="標楷體" w:hint="eastAsia"/>
          <w:sz w:val="28"/>
          <w:szCs w:val="28"/>
        </w:rPr>
        <w:t>22</w:t>
      </w:r>
      <w:r w:rsidR="007E4CD8" w:rsidRPr="00B93899">
        <w:rPr>
          <w:rFonts w:eastAsia="標楷體" w:hint="eastAsia"/>
          <w:sz w:val="28"/>
          <w:szCs w:val="28"/>
        </w:rPr>
        <w:t>年杭州</w:t>
      </w:r>
      <w:r w:rsidR="00BC7511">
        <w:rPr>
          <w:rFonts w:eastAsia="標楷體" w:hint="eastAsia"/>
          <w:sz w:val="28"/>
          <w:szCs w:val="28"/>
        </w:rPr>
        <w:t>女子</w:t>
      </w:r>
      <w:r w:rsidR="007E4CD8" w:rsidRPr="00B93899">
        <w:rPr>
          <w:rFonts w:eastAsia="標楷體" w:hint="eastAsia"/>
          <w:sz w:val="28"/>
          <w:szCs w:val="28"/>
        </w:rPr>
        <w:t>亞運代表隊選手</w:t>
      </w:r>
      <w:r w:rsidR="007E4CD8" w:rsidRPr="00B93899">
        <w:rPr>
          <w:rFonts w:eastAsia="標楷體" w:hint="eastAsia"/>
          <w:sz w:val="28"/>
          <w:szCs w:val="28"/>
        </w:rPr>
        <w:t>5</w:t>
      </w:r>
      <w:r w:rsidR="007E4CD8" w:rsidRPr="00B93899">
        <w:rPr>
          <w:rFonts w:eastAsia="標楷體" w:hint="eastAsia"/>
          <w:sz w:val="28"/>
          <w:szCs w:val="28"/>
        </w:rPr>
        <w:t>人</w:t>
      </w:r>
      <w:r w:rsidR="00F33307" w:rsidRPr="00B93899">
        <w:rPr>
          <w:rFonts w:eastAsia="標楷體" w:hint="eastAsia"/>
          <w:sz w:val="28"/>
          <w:szCs w:val="28"/>
        </w:rPr>
        <w:t>，因未有亞運女子儲訓選手，故剩餘</w:t>
      </w:r>
      <w:r w:rsidR="00F33307" w:rsidRPr="00B93899">
        <w:rPr>
          <w:rFonts w:eastAsia="標楷體" w:hint="eastAsia"/>
          <w:sz w:val="28"/>
          <w:szCs w:val="28"/>
        </w:rPr>
        <w:t>1</w:t>
      </w:r>
      <w:r w:rsidR="00F33307" w:rsidRPr="00B93899">
        <w:rPr>
          <w:rFonts w:eastAsia="標楷體" w:hint="eastAsia"/>
          <w:sz w:val="28"/>
          <w:szCs w:val="28"/>
        </w:rPr>
        <w:t>名額，</w:t>
      </w:r>
      <w:r w:rsidR="007E4CD8" w:rsidRPr="00B93899">
        <w:rPr>
          <w:rFonts w:eastAsia="標楷體" w:hint="eastAsia"/>
          <w:sz w:val="28"/>
          <w:szCs w:val="28"/>
        </w:rPr>
        <w:t>依</w:t>
      </w:r>
      <w:r w:rsidR="007E4CD8" w:rsidRPr="00B93899">
        <w:rPr>
          <w:rFonts w:eastAsia="標楷體" w:hint="eastAsia"/>
          <w:sz w:val="28"/>
          <w:szCs w:val="28"/>
        </w:rPr>
        <w:t>1</w:t>
      </w:r>
      <w:r w:rsidR="007E4CD8" w:rsidRPr="00B93899">
        <w:rPr>
          <w:rFonts w:eastAsia="標楷體"/>
          <w:sz w:val="28"/>
          <w:szCs w:val="28"/>
        </w:rPr>
        <w:t>12</w:t>
      </w:r>
      <w:r w:rsidR="007E4CD8" w:rsidRPr="00B93899">
        <w:rPr>
          <w:rFonts w:eastAsia="標楷體" w:hint="eastAsia"/>
          <w:sz w:val="28"/>
          <w:szCs w:val="28"/>
        </w:rPr>
        <w:t>年全國公開排名賽第一至二次</w:t>
      </w:r>
      <w:r w:rsidR="00BC7511">
        <w:rPr>
          <w:rFonts w:eastAsia="標楷體" w:hint="eastAsia"/>
          <w:sz w:val="28"/>
          <w:szCs w:val="28"/>
        </w:rPr>
        <w:t>女子</w:t>
      </w:r>
      <w:r w:rsidR="007E4CD8" w:rsidRPr="00B93899">
        <w:rPr>
          <w:rFonts w:eastAsia="標楷體" w:hint="eastAsia"/>
          <w:sz w:val="28"/>
          <w:szCs w:val="28"/>
        </w:rPr>
        <w:t>雙打累計積分排名</w:t>
      </w:r>
      <w:r w:rsidR="009B100E">
        <w:rPr>
          <w:rFonts w:eastAsia="標楷體" w:hint="eastAsia"/>
          <w:sz w:val="28"/>
          <w:szCs w:val="28"/>
        </w:rPr>
        <w:t>成績</w:t>
      </w:r>
      <w:r w:rsidR="009B100E">
        <w:rPr>
          <w:rFonts w:ascii="標楷體" w:eastAsia="標楷體" w:hAnsi="標楷體" w:hint="eastAsia"/>
          <w:sz w:val="28"/>
          <w:szCs w:val="28"/>
        </w:rPr>
        <w:t>，</w:t>
      </w:r>
      <w:r w:rsidR="009B100E">
        <w:rPr>
          <w:rFonts w:ascii="標楷體" w:eastAsia="標楷體" w:hAnsi="標楷體" w:cs="Times New Roman" w:hint="eastAsia"/>
          <w:kern w:val="0"/>
          <w:sz w:val="28"/>
          <w:szCs w:val="28"/>
        </w:rPr>
        <w:t>由協會選訓委員會議評估擇優</w:t>
      </w:r>
      <w:r w:rsidR="009B100E">
        <w:rPr>
          <w:rFonts w:eastAsia="標楷體" w:hint="eastAsia"/>
          <w:sz w:val="28"/>
          <w:szCs w:val="28"/>
        </w:rPr>
        <w:t>遴選</w:t>
      </w:r>
      <w:r w:rsidR="00F33307" w:rsidRPr="00B93899">
        <w:rPr>
          <w:rFonts w:eastAsia="標楷體"/>
          <w:sz w:val="28"/>
          <w:szCs w:val="28"/>
        </w:rPr>
        <w:t>。</w:t>
      </w:r>
    </w:p>
    <w:p w14:paraId="05637532" w14:textId="2D43ABD6" w:rsidR="00E5581A" w:rsidRDefault="00691170" w:rsidP="006420A8">
      <w:pPr>
        <w:spacing w:beforeLines="50" w:before="180" w:line="420" w:lineRule="exact"/>
        <w:ind w:leftChars="12" w:left="600" w:hangingChars="204" w:hanging="571"/>
        <w:rPr>
          <w:rFonts w:ascii="標楷體" w:eastAsia="標楷體" w:hAnsi="標楷體" w:cs="Times New Roman"/>
          <w:color w:val="000000"/>
          <w:kern w:val="0"/>
          <w:sz w:val="28"/>
          <w:szCs w:val="28"/>
          <w:lang w:eastAsia="zh-HK"/>
        </w:rPr>
      </w:pPr>
      <w:r w:rsidRPr="00700EBD">
        <w:rPr>
          <w:rFonts w:ascii="標楷體" w:eastAsia="標楷體" w:hAnsi="標楷體" w:cs="Times New Roman" w:hint="eastAsia"/>
          <w:kern w:val="0"/>
          <w:sz w:val="28"/>
          <w:szCs w:val="28"/>
          <w:lang w:val="zh-TW" w:eastAsia="zh-HK"/>
        </w:rPr>
        <w:t>(二)</w:t>
      </w:r>
      <w:r w:rsidR="00E5581A" w:rsidRPr="00700EBD">
        <w:rPr>
          <w:rFonts w:ascii="Times New Roman" w:eastAsia="標楷體" w:hAnsi="標楷體" w:cs="Times New Roman" w:hint="eastAsia"/>
          <w:kern w:val="0"/>
          <w:sz w:val="28"/>
          <w:szCs w:val="28"/>
          <w:lang w:val="zh-TW"/>
        </w:rPr>
        <w:t>國際青少年</w:t>
      </w:r>
      <w:r w:rsidR="002E5B14">
        <w:rPr>
          <w:rFonts w:ascii="Times New Roman" w:eastAsia="標楷體" w:hAnsi="標楷體" w:cs="Times New Roman" w:hint="eastAsia"/>
          <w:kern w:val="0"/>
          <w:sz w:val="28"/>
          <w:szCs w:val="28"/>
          <w:lang w:val="zh-TW"/>
        </w:rPr>
        <w:t>男生</w:t>
      </w:r>
      <w:r w:rsidR="00E5581A" w:rsidRPr="00700EBD">
        <w:rPr>
          <w:rFonts w:ascii="Times New Roman" w:eastAsia="標楷體" w:hAnsi="標楷體" w:cs="Times New Roman" w:hint="eastAsia"/>
          <w:kern w:val="0"/>
          <w:sz w:val="28"/>
          <w:szCs w:val="28"/>
          <w:lang w:val="zh-TW"/>
        </w:rPr>
        <w:t>組：</w:t>
      </w:r>
    </w:p>
    <w:p w14:paraId="720E8274" w14:textId="451FEF14" w:rsidR="009453E6" w:rsidRPr="00A217C5" w:rsidRDefault="009453E6" w:rsidP="009453E6">
      <w:pPr>
        <w:spacing w:beforeLines="50" w:before="180" w:line="420" w:lineRule="exact"/>
        <w:rPr>
          <w:rFonts w:ascii="Times New Roman" w:eastAsia="標楷體" w:hAnsi="Times New Roman" w:cs="Times New Roman"/>
          <w:kern w:val="0"/>
          <w:sz w:val="28"/>
          <w:szCs w:val="28"/>
          <w:lang w:val="zh-TW"/>
        </w:rPr>
      </w:pPr>
      <w:r w:rsidRPr="00A217C5">
        <w:rPr>
          <w:rFonts w:ascii="Times New Roman" w:eastAsia="標楷體" w:hAnsi="Times New Roman" w:cs="Times New Roman" w:hint="eastAsia"/>
          <w:kern w:val="0"/>
          <w:sz w:val="28"/>
          <w:szCs w:val="28"/>
          <w:lang w:val="zh-TW" w:eastAsia="zh-HK"/>
        </w:rPr>
        <w:t>1</w:t>
      </w:r>
      <w:r w:rsidRPr="00A217C5">
        <w:rPr>
          <w:rFonts w:ascii="標楷體" w:eastAsia="標楷體" w:hAnsi="標楷體" w:cs="Times New Roman" w:hint="eastAsia"/>
          <w:kern w:val="0"/>
          <w:sz w:val="28"/>
          <w:szCs w:val="28"/>
          <w:lang w:val="zh-TW" w:eastAsia="zh-HK"/>
        </w:rPr>
        <w:t>、</w:t>
      </w:r>
      <w:r w:rsidRPr="00A217C5">
        <w:rPr>
          <w:rFonts w:ascii="Times New Roman" w:eastAsia="標楷體" w:hAnsi="Times New Roman" w:cs="Times New Roman" w:hint="eastAsia"/>
          <w:kern w:val="0"/>
          <w:sz w:val="28"/>
          <w:szCs w:val="28"/>
          <w:lang w:val="zh-TW" w:eastAsia="zh-HK"/>
        </w:rPr>
        <w:t>教練</w:t>
      </w:r>
      <w:r w:rsidRPr="00A217C5">
        <w:rPr>
          <w:rFonts w:ascii="標楷體" w:eastAsia="標楷體" w:hAnsi="標楷體" w:cs="Times New Roman" w:hint="eastAsia"/>
          <w:kern w:val="0"/>
          <w:sz w:val="28"/>
          <w:szCs w:val="28"/>
          <w:lang w:val="zh-TW" w:eastAsia="zh-HK"/>
        </w:rPr>
        <w:t>：</w:t>
      </w:r>
      <w:r w:rsidR="007E4CD8" w:rsidRPr="00A217C5">
        <w:rPr>
          <w:rFonts w:ascii="標楷體" w:eastAsia="標楷體" w:hAnsi="標楷體" w:cs="Times New Roman" w:hint="eastAsia"/>
          <w:kern w:val="0"/>
          <w:sz w:val="28"/>
          <w:szCs w:val="28"/>
          <w:lang w:val="zh-TW"/>
        </w:rPr>
        <w:t>1人;</w:t>
      </w:r>
      <w:r w:rsidRPr="00A217C5">
        <w:rPr>
          <w:rFonts w:ascii="標楷體" w:eastAsia="標楷體" w:hAnsi="標楷體" w:cs="Times New Roman" w:hint="eastAsia"/>
          <w:kern w:val="0"/>
          <w:sz w:val="28"/>
          <w:szCs w:val="28"/>
          <w:lang w:val="zh-TW" w:eastAsia="zh-HK"/>
        </w:rPr>
        <w:t>由</w:t>
      </w:r>
      <w:r w:rsidR="007E4CD8" w:rsidRPr="00A217C5">
        <w:rPr>
          <w:rFonts w:eastAsia="標楷體"/>
          <w:sz w:val="28"/>
          <w:szCs w:val="28"/>
        </w:rPr>
        <w:t>112</w:t>
      </w:r>
      <w:r w:rsidR="007E4CD8" w:rsidRPr="00A217C5">
        <w:rPr>
          <w:rFonts w:eastAsia="標楷體" w:hint="eastAsia"/>
          <w:sz w:val="28"/>
          <w:szCs w:val="28"/>
        </w:rPr>
        <w:t>年潛力計畫</w:t>
      </w:r>
      <w:r w:rsidRPr="00A217C5">
        <w:rPr>
          <w:rFonts w:eastAsia="標楷體" w:hint="eastAsia"/>
          <w:sz w:val="28"/>
          <w:szCs w:val="28"/>
        </w:rPr>
        <w:t>教練</w:t>
      </w:r>
      <w:r w:rsidRPr="00A217C5">
        <w:rPr>
          <w:rFonts w:eastAsia="標楷體" w:hint="eastAsia"/>
          <w:sz w:val="28"/>
          <w:szCs w:val="28"/>
          <w:lang w:eastAsia="zh-HK"/>
        </w:rPr>
        <w:t>擔任</w:t>
      </w:r>
      <w:r w:rsidRPr="00A217C5">
        <w:rPr>
          <w:rFonts w:eastAsia="標楷體"/>
          <w:sz w:val="28"/>
          <w:szCs w:val="28"/>
        </w:rPr>
        <w:t>。</w:t>
      </w:r>
    </w:p>
    <w:p w14:paraId="31AFA1E4" w14:textId="2C59F334" w:rsidR="009453E6" w:rsidRPr="00A217C5" w:rsidRDefault="009453E6" w:rsidP="00A85B6F">
      <w:pPr>
        <w:spacing w:beforeLines="50" w:before="180" w:line="420" w:lineRule="exact"/>
        <w:ind w:left="1232" w:hangingChars="440" w:hanging="1232"/>
        <w:rPr>
          <w:rFonts w:eastAsia="標楷體"/>
          <w:sz w:val="28"/>
          <w:szCs w:val="28"/>
        </w:rPr>
      </w:pPr>
      <w:r w:rsidRPr="00A217C5">
        <w:rPr>
          <w:rFonts w:ascii="Times New Roman" w:eastAsia="標楷體" w:hAnsi="Times New Roman" w:cs="Times New Roman" w:hint="eastAsia"/>
          <w:kern w:val="0"/>
          <w:sz w:val="28"/>
          <w:szCs w:val="28"/>
          <w:lang w:val="zh-TW" w:eastAsia="zh-HK"/>
        </w:rPr>
        <w:t>2</w:t>
      </w:r>
      <w:r w:rsidRPr="00A217C5">
        <w:rPr>
          <w:rFonts w:ascii="標楷體" w:eastAsia="標楷體" w:hAnsi="標楷體" w:cs="Times New Roman" w:hint="eastAsia"/>
          <w:kern w:val="0"/>
          <w:sz w:val="28"/>
          <w:szCs w:val="28"/>
          <w:lang w:val="zh-TW" w:eastAsia="zh-HK"/>
        </w:rPr>
        <w:t>、</w:t>
      </w:r>
      <w:r w:rsidRPr="00A217C5">
        <w:rPr>
          <w:rFonts w:ascii="Times New Roman" w:eastAsia="標楷體" w:hAnsi="Times New Roman" w:cs="Times New Roman" w:hint="eastAsia"/>
          <w:kern w:val="0"/>
          <w:sz w:val="28"/>
          <w:szCs w:val="28"/>
          <w:lang w:val="zh-TW" w:eastAsia="zh-HK"/>
        </w:rPr>
        <w:t>選手</w:t>
      </w:r>
      <w:r w:rsidRPr="00A217C5">
        <w:rPr>
          <w:rFonts w:ascii="標楷體" w:eastAsia="標楷體" w:hAnsi="標楷體" w:cs="Times New Roman" w:hint="eastAsia"/>
          <w:kern w:val="0"/>
          <w:sz w:val="28"/>
          <w:szCs w:val="28"/>
          <w:lang w:val="zh-TW" w:eastAsia="zh-HK"/>
        </w:rPr>
        <w:t>：</w:t>
      </w:r>
      <w:r w:rsidR="00A85B6F" w:rsidRPr="00FC56A0">
        <w:rPr>
          <w:rFonts w:ascii="標楷體" w:eastAsia="標楷體" w:hAnsi="標楷體" w:cs="Times New Roman" w:hint="eastAsia"/>
          <w:kern w:val="0"/>
          <w:sz w:val="28"/>
          <w:szCs w:val="28"/>
          <w:lang w:val="zh-TW"/>
        </w:rPr>
        <w:t>6人;</w:t>
      </w:r>
      <w:r w:rsidR="00A85B6F" w:rsidRPr="00FC56A0">
        <w:rPr>
          <w:rFonts w:ascii="標楷體" w:eastAsia="標楷體" w:hAnsi="標楷體" w:cs="Times New Roman" w:hint="eastAsia"/>
          <w:kern w:val="0"/>
          <w:sz w:val="28"/>
          <w:szCs w:val="28"/>
        </w:rPr>
        <w:t>依1</w:t>
      </w:r>
      <w:r w:rsidR="00A85B6F" w:rsidRPr="00FC56A0">
        <w:rPr>
          <w:rFonts w:ascii="標楷體" w:eastAsia="標楷體" w:hAnsi="標楷體" w:cs="Times New Roman"/>
          <w:kern w:val="0"/>
          <w:sz w:val="28"/>
          <w:szCs w:val="28"/>
        </w:rPr>
        <w:t>12</w:t>
      </w:r>
      <w:r w:rsidR="00A85B6F" w:rsidRPr="00FC56A0">
        <w:rPr>
          <w:rFonts w:ascii="標楷體" w:eastAsia="標楷體" w:hAnsi="標楷體" w:cs="Times New Roman" w:hint="eastAsia"/>
          <w:kern w:val="0"/>
          <w:sz w:val="28"/>
          <w:szCs w:val="28"/>
        </w:rPr>
        <w:t>年潛力計畫第一至三次排名賽</w:t>
      </w:r>
      <w:r w:rsidR="00A85B6F" w:rsidRPr="00FC56A0">
        <w:rPr>
          <w:rFonts w:eastAsia="標楷體"/>
          <w:sz w:val="28"/>
          <w:szCs w:val="28"/>
        </w:rPr>
        <w:t>U15</w:t>
      </w:r>
      <w:r w:rsidR="00A85B6F" w:rsidRPr="00FC56A0">
        <w:rPr>
          <w:rFonts w:ascii="標楷體" w:eastAsia="標楷體" w:hAnsi="標楷體" w:cs="Times New Roman" w:hint="eastAsia"/>
          <w:kern w:val="0"/>
          <w:sz w:val="28"/>
          <w:szCs w:val="28"/>
        </w:rPr>
        <w:t>累計積分排名</w:t>
      </w:r>
      <w:r w:rsidR="004324DF" w:rsidRPr="00FC56A0">
        <w:rPr>
          <w:rFonts w:ascii="標楷體" w:eastAsia="標楷體" w:hAnsi="標楷體" w:cs="Times New Roman" w:hint="eastAsia"/>
          <w:kern w:val="0"/>
          <w:sz w:val="28"/>
          <w:szCs w:val="28"/>
        </w:rPr>
        <w:t>單</w:t>
      </w:r>
      <w:r w:rsidR="00A85B6F" w:rsidRPr="00FC56A0">
        <w:rPr>
          <w:rFonts w:ascii="標楷體" w:eastAsia="標楷體" w:hAnsi="標楷體" w:cs="Times New Roman" w:hint="eastAsia"/>
          <w:kern w:val="0"/>
          <w:sz w:val="28"/>
          <w:szCs w:val="28"/>
        </w:rPr>
        <w:t>雙打</w:t>
      </w:r>
      <w:r w:rsidR="004324DF" w:rsidRPr="00FC56A0">
        <w:rPr>
          <w:rFonts w:ascii="標楷體" w:eastAsia="標楷體" w:hAnsi="標楷體" w:cs="Times New Roman" w:hint="eastAsia"/>
          <w:kern w:val="0"/>
          <w:sz w:val="28"/>
          <w:szCs w:val="28"/>
        </w:rPr>
        <w:t>前二</w:t>
      </w:r>
      <w:r w:rsidR="00A85B6F" w:rsidRPr="00FC56A0">
        <w:rPr>
          <w:rFonts w:ascii="標楷體" w:eastAsia="標楷體" w:hAnsi="標楷體" w:cs="Times New Roman" w:hint="eastAsia"/>
          <w:kern w:val="0"/>
          <w:sz w:val="28"/>
          <w:szCs w:val="28"/>
        </w:rPr>
        <w:t>名</w:t>
      </w:r>
      <w:r w:rsidR="00A85B6F" w:rsidRPr="00FC56A0">
        <w:rPr>
          <w:rFonts w:eastAsia="標楷體" w:hint="eastAsia"/>
          <w:sz w:val="28"/>
          <w:szCs w:val="28"/>
        </w:rPr>
        <w:t>選手參加</w:t>
      </w:r>
      <w:r w:rsidR="00A85B6F" w:rsidRPr="00FC56A0">
        <w:rPr>
          <w:rFonts w:ascii="標楷體" w:eastAsia="標楷體" w:hAnsi="標楷體" w:hint="eastAsia"/>
          <w:sz w:val="28"/>
          <w:szCs w:val="28"/>
        </w:rPr>
        <w:t>，</w:t>
      </w:r>
      <w:r w:rsidR="00FC56A0" w:rsidRPr="00FC56A0">
        <w:rPr>
          <w:rFonts w:ascii="標楷體" w:eastAsia="標楷體" w:hAnsi="標楷體" w:cs="Times New Roman" w:hint="eastAsia"/>
          <w:kern w:val="0"/>
          <w:sz w:val="28"/>
          <w:szCs w:val="28"/>
        </w:rPr>
        <w:t>如因故無法參賽，則遺缺由協會選訓委員會議評估依雙打排名擇優遞補，若單打選手已入選雙打組，則由單打排名依序遞補</w:t>
      </w:r>
      <w:r w:rsidR="0058577A" w:rsidRPr="00FC56A0">
        <w:rPr>
          <w:rFonts w:eastAsia="標楷體"/>
          <w:sz w:val="28"/>
          <w:szCs w:val="28"/>
        </w:rPr>
        <w:t>。</w:t>
      </w:r>
    </w:p>
    <w:p w14:paraId="596C1FC2" w14:textId="77777777" w:rsidR="0027653B" w:rsidRPr="00A217C5" w:rsidRDefault="0027653B" w:rsidP="0027653B">
      <w:pPr>
        <w:spacing w:beforeLines="50" w:before="180" w:line="420" w:lineRule="exact"/>
        <w:ind w:left="1204" w:hangingChars="430" w:hanging="1204"/>
        <w:rPr>
          <w:rFonts w:ascii="Times New Roman" w:eastAsia="標楷體" w:hAnsi="Times New Roman" w:cs="Times New Roman"/>
          <w:kern w:val="0"/>
          <w:sz w:val="28"/>
          <w:szCs w:val="28"/>
          <w:lang w:val="zh-TW"/>
        </w:rPr>
      </w:pPr>
      <w:r w:rsidRPr="00A217C5">
        <w:rPr>
          <w:rFonts w:ascii="標楷體" w:eastAsia="標楷體" w:hAnsi="標楷體" w:cs="Times New Roman" w:hint="eastAsia"/>
          <w:kern w:val="0"/>
          <w:sz w:val="28"/>
          <w:szCs w:val="28"/>
          <w:lang w:val="zh-TW"/>
        </w:rPr>
        <w:t>■</w:t>
      </w:r>
      <w:r w:rsidRPr="00A217C5">
        <w:rPr>
          <w:rFonts w:ascii="Times New Roman" w:eastAsia="標楷體" w:hAnsi="Times New Roman" w:cs="Times New Roman" w:hint="eastAsia"/>
          <w:kern w:val="0"/>
          <w:sz w:val="28"/>
          <w:szCs w:val="28"/>
          <w:lang w:val="zh-TW"/>
        </w:rPr>
        <w:t>以上各隊教練，由協會徵詢教練意願後，</w:t>
      </w:r>
      <w:proofErr w:type="gramStart"/>
      <w:r w:rsidRPr="00A217C5">
        <w:rPr>
          <w:rFonts w:ascii="Times New Roman" w:eastAsia="標楷體" w:hAnsi="Times New Roman" w:cs="Times New Roman" w:hint="eastAsia"/>
          <w:kern w:val="0"/>
          <w:sz w:val="28"/>
          <w:szCs w:val="28"/>
          <w:lang w:val="zh-TW"/>
        </w:rPr>
        <w:t>提選訓</w:t>
      </w:r>
      <w:proofErr w:type="gramEnd"/>
      <w:r w:rsidRPr="00A217C5">
        <w:rPr>
          <w:rFonts w:ascii="Times New Roman" w:eastAsia="標楷體" w:hAnsi="Times New Roman" w:cs="Times New Roman" w:hint="eastAsia"/>
          <w:kern w:val="0"/>
          <w:sz w:val="28"/>
          <w:szCs w:val="28"/>
          <w:lang w:val="zh-TW"/>
        </w:rPr>
        <w:t>委員會會議討論後擔任。</w:t>
      </w:r>
    </w:p>
    <w:p w14:paraId="5393A0E2" w14:textId="77777777" w:rsidR="00636A9E" w:rsidRDefault="00636A9E" w:rsidP="00636A9E">
      <w:pPr>
        <w:snapToGrid w:val="0"/>
        <w:spacing w:line="400" w:lineRule="exact"/>
        <w:rPr>
          <w:rFonts w:ascii="Times New Roman" w:eastAsia="標楷體" w:hAnsi="標楷體" w:cs="Times New Roman"/>
          <w:sz w:val="28"/>
          <w:szCs w:val="28"/>
        </w:rPr>
      </w:pPr>
    </w:p>
    <w:p w14:paraId="618FCDE6" w14:textId="77777777" w:rsidR="00636A9E" w:rsidRPr="00636A9E" w:rsidRDefault="00A64FA5" w:rsidP="00636A9E">
      <w:pPr>
        <w:snapToGrid w:val="0"/>
        <w:spacing w:line="400" w:lineRule="exact"/>
        <w:rPr>
          <w:rFonts w:ascii="Times New Roman" w:eastAsia="標楷體" w:hAnsi="標楷體" w:cs="Times New Roman"/>
          <w:sz w:val="28"/>
          <w:szCs w:val="28"/>
        </w:rPr>
      </w:pPr>
      <w:r>
        <w:rPr>
          <w:rFonts w:ascii="Times New Roman" w:eastAsia="標楷體" w:hAnsi="標楷體" w:cs="Times New Roman" w:hint="eastAsia"/>
          <w:sz w:val="28"/>
          <w:szCs w:val="28"/>
        </w:rPr>
        <w:t>十一</w:t>
      </w:r>
      <w:r w:rsidR="00636A9E" w:rsidRPr="00636A9E">
        <w:rPr>
          <w:rFonts w:ascii="Times New Roman" w:eastAsia="標楷體" w:hAnsi="標楷體" w:cs="Times New Roman" w:hint="eastAsia"/>
          <w:sz w:val="28"/>
          <w:szCs w:val="28"/>
        </w:rPr>
        <w:t>、申訴：</w:t>
      </w:r>
    </w:p>
    <w:p w14:paraId="64DADB8D" w14:textId="77777777" w:rsidR="00636A9E" w:rsidRPr="00636A9E" w:rsidRDefault="00636A9E" w:rsidP="00636A9E">
      <w:pPr>
        <w:numPr>
          <w:ilvl w:val="0"/>
          <w:numId w:val="2"/>
        </w:numPr>
        <w:snapToGrid w:val="0"/>
        <w:spacing w:line="400" w:lineRule="exact"/>
        <w:ind w:left="1008" w:hanging="582"/>
        <w:rPr>
          <w:rFonts w:ascii="標楷體" w:eastAsia="標楷體" w:hAnsi="標楷體" w:cs="Times New Roman"/>
          <w:sz w:val="28"/>
          <w:szCs w:val="28"/>
        </w:rPr>
      </w:pPr>
      <w:r w:rsidRPr="00636A9E">
        <w:rPr>
          <w:rFonts w:ascii="標楷體" w:eastAsia="標楷體" w:hAnsi="標楷體" w:cs="Times New Roman"/>
          <w:sz w:val="28"/>
          <w:szCs w:val="28"/>
        </w:rPr>
        <w:t>有關競賽爭議申訴案件，應依據各國際單項運動總會規則及相關規定辦理</w:t>
      </w:r>
      <w:r w:rsidRPr="00636A9E">
        <w:rPr>
          <w:rFonts w:ascii="標楷體" w:eastAsia="標楷體" w:hAnsi="標楷體" w:cs="Times New Roman" w:hint="eastAsia"/>
          <w:sz w:val="28"/>
          <w:szCs w:val="28"/>
        </w:rPr>
        <w:t>，如規則上有明文規定者，以裁判員之判決</w:t>
      </w:r>
      <w:proofErr w:type="gramStart"/>
      <w:r w:rsidRPr="00636A9E">
        <w:rPr>
          <w:rFonts w:ascii="標楷體" w:eastAsia="標楷體" w:hAnsi="標楷體" w:cs="Times New Roman" w:hint="eastAsia"/>
          <w:sz w:val="28"/>
          <w:szCs w:val="28"/>
        </w:rPr>
        <w:t>為終決</w:t>
      </w:r>
      <w:proofErr w:type="gramEnd"/>
      <w:r w:rsidRPr="00636A9E">
        <w:rPr>
          <w:rFonts w:ascii="標楷體" w:eastAsia="標楷體" w:hAnsi="標楷體" w:cs="Times New Roman" w:hint="eastAsia"/>
          <w:sz w:val="28"/>
          <w:szCs w:val="28"/>
        </w:rPr>
        <w:t>，</w:t>
      </w:r>
      <w:r w:rsidRPr="00636A9E">
        <w:rPr>
          <w:rFonts w:ascii="標楷體" w:eastAsia="標楷體" w:hAnsi="標楷體" w:cs="Times New Roman"/>
          <w:sz w:val="28"/>
          <w:szCs w:val="28"/>
        </w:rPr>
        <w:t>若裁判的判決與競賽規則的解釋或適用性</w:t>
      </w:r>
      <w:r w:rsidRPr="00636A9E">
        <w:rPr>
          <w:rFonts w:ascii="標楷體" w:eastAsia="標楷體" w:hAnsi="標楷體" w:cs="Times New Roman" w:hint="eastAsia"/>
          <w:sz w:val="28"/>
          <w:szCs w:val="28"/>
        </w:rPr>
        <w:t>被認為錯誤時，須於事實發生後3</w:t>
      </w:r>
      <w:r w:rsidRPr="00636A9E">
        <w:rPr>
          <w:rFonts w:ascii="標楷體" w:eastAsia="標楷體" w:hAnsi="標楷體" w:cs="Times New Roman"/>
          <w:sz w:val="28"/>
          <w:szCs w:val="28"/>
        </w:rPr>
        <w:t>0</w:t>
      </w:r>
      <w:r w:rsidRPr="00636A9E">
        <w:rPr>
          <w:rFonts w:ascii="標楷體" w:eastAsia="標楷體" w:hAnsi="標楷體" w:cs="Times New Roman" w:hint="eastAsia"/>
          <w:sz w:val="28"/>
          <w:szCs w:val="28"/>
        </w:rPr>
        <w:t>分鐘內，由各報名單位領隊或教練</w:t>
      </w:r>
      <w:r w:rsidRPr="00636A9E">
        <w:rPr>
          <w:rFonts w:ascii="標楷體" w:eastAsia="標楷體" w:hAnsi="標楷體" w:cs="Times New Roman"/>
          <w:sz w:val="28"/>
          <w:szCs w:val="28"/>
        </w:rPr>
        <w:t>向裁判長提出書面申訴</w:t>
      </w:r>
      <w:r w:rsidRPr="00636A9E">
        <w:rPr>
          <w:rFonts w:ascii="標楷體" w:eastAsia="標楷體" w:hAnsi="標楷體" w:cs="Times New Roman" w:hint="eastAsia"/>
          <w:sz w:val="28"/>
          <w:szCs w:val="28"/>
        </w:rPr>
        <w:t>，</w:t>
      </w:r>
      <w:r w:rsidRPr="00636A9E">
        <w:rPr>
          <w:rFonts w:ascii="標楷體" w:eastAsia="標楷體" w:hAnsi="標楷體" w:cs="Times New Roman"/>
          <w:sz w:val="28"/>
          <w:szCs w:val="28"/>
        </w:rPr>
        <w:t>未依規定時間內提出者，不予受理</w:t>
      </w:r>
      <w:r w:rsidRPr="00636A9E">
        <w:rPr>
          <w:rFonts w:ascii="標楷體" w:eastAsia="標楷體" w:hAnsi="標楷體" w:cs="Times New Roman" w:hint="eastAsia"/>
          <w:sz w:val="28"/>
          <w:szCs w:val="28"/>
        </w:rPr>
        <w:t>。</w:t>
      </w:r>
    </w:p>
    <w:p w14:paraId="3B2598C0" w14:textId="77777777" w:rsidR="00636A9E" w:rsidRPr="00636A9E" w:rsidRDefault="00636A9E" w:rsidP="00636A9E">
      <w:pPr>
        <w:numPr>
          <w:ilvl w:val="0"/>
          <w:numId w:val="2"/>
        </w:numPr>
        <w:snapToGrid w:val="0"/>
        <w:spacing w:line="400" w:lineRule="exact"/>
        <w:ind w:left="1008" w:hanging="582"/>
        <w:rPr>
          <w:rFonts w:ascii="標楷體" w:eastAsia="標楷體" w:hAnsi="標楷體" w:cs="Times New Roman"/>
          <w:sz w:val="28"/>
          <w:szCs w:val="28"/>
        </w:rPr>
      </w:pPr>
      <w:r w:rsidRPr="00636A9E">
        <w:rPr>
          <w:rFonts w:ascii="標楷體" w:eastAsia="標楷體" w:hAnsi="標楷體" w:cs="Times New Roman"/>
          <w:sz w:val="28"/>
          <w:szCs w:val="28"/>
        </w:rPr>
        <w:t>若規則無明文規定者，得先以口頭提出申訴，並於該場比賽結束後30分鐘內</w:t>
      </w:r>
      <w:r w:rsidRPr="00636A9E">
        <w:rPr>
          <w:rFonts w:ascii="標楷體" w:eastAsia="標楷體" w:hAnsi="標楷體" w:cs="Times New Roman" w:hint="eastAsia"/>
          <w:sz w:val="28"/>
          <w:szCs w:val="28"/>
        </w:rPr>
        <w:t>，由各報名單位領隊或教練</w:t>
      </w:r>
      <w:r w:rsidRPr="00636A9E">
        <w:rPr>
          <w:rFonts w:ascii="標楷體" w:eastAsia="標楷體" w:hAnsi="標楷體" w:cs="Times New Roman"/>
          <w:sz w:val="28"/>
          <w:szCs w:val="28"/>
        </w:rPr>
        <w:t>向裁判長或審判（技術）委員提出書面申訴</w:t>
      </w:r>
      <w:r w:rsidRPr="00636A9E">
        <w:rPr>
          <w:rFonts w:ascii="標楷體" w:eastAsia="標楷體" w:hAnsi="標楷體" w:cs="Times New Roman" w:hint="eastAsia"/>
          <w:sz w:val="28"/>
          <w:szCs w:val="28"/>
        </w:rPr>
        <w:t>，並繳交保證金新台幣叁仟元整（</w:t>
      </w:r>
      <w:r w:rsidRPr="00636A9E">
        <w:rPr>
          <w:rFonts w:ascii="標楷體" w:eastAsia="標楷體" w:hAnsi="標楷體" w:cs="Times New Roman"/>
          <w:sz w:val="28"/>
          <w:szCs w:val="28"/>
        </w:rPr>
        <w:t>未依規定時間內提出者，不予受理</w:t>
      </w:r>
      <w:r w:rsidRPr="00636A9E">
        <w:rPr>
          <w:rFonts w:ascii="標楷體" w:eastAsia="標楷體" w:hAnsi="標楷體" w:cs="Times New Roman" w:hint="eastAsia"/>
          <w:sz w:val="28"/>
          <w:szCs w:val="28"/>
        </w:rPr>
        <w:t>），並以審判委員會判決為終決，另經審判委員會判決申訴無理者，得沒收其保證金。</w:t>
      </w:r>
    </w:p>
    <w:p w14:paraId="2C61C023" w14:textId="77777777" w:rsidR="00636A9E" w:rsidRPr="00636A9E" w:rsidRDefault="00636A9E" w:rsidP="00636A9E">
      <w:pPr>
        <w:numPr>
          <w:ilvl w:val="0"/>
          <w:numId w:val="2"/>
        </w:numPr>
        <w:snapToGrid w:val="0"/>
        <w:spacing w:line="400" w:lineRule="exact"/>
        <w:ind w:left="1008" w:hanging="582"/>
        <w:rPr>
          <w:rFonts w:ascii="標楷體" w:eastAsia="標楷體" w:hAnsi="標楷體" w:cs="Times New Roman"/>
          <w:sz w:val="28"/>
          <w:szCs w:val="28"/>
        </w:rPr>
      </w:pPr>
      <w:r w:rsidRPr="00636A9E">
        <w:rPr>
          <w:rFonts w:ascii="標楷體" w:eastAsia="標楷體" w:hAnsi="標楷體" w:cs="Times New Roman" w:hint="eastAsia"/>
          <w:sz w:val="28"/>
          <w:szCs w:val="28"/>
        </w:rPr>
        <w:t>有關選手參賽資格之申訴，應於比賽前以書面方式向競賽組提出，其他有關競賽上所發生問題，得先以口頭提出申訴，但仍須於</w:t>
      </w:r>
      <w:r w:rsidRPr="00636A9E">
        <w:rPr>
          <w:rFonts w:ascii="標楷體" w:eastAsia="標楷體" w:hAnsi="標楷體" w:cs="Times New Roman"/>
          <w:sz w:val="28"/>
          <w:szCs w:val="28"/>
        </w:rPr>
        <w:t>該場比賽結束後30分鐘內</w:t>
      </w:r>
      <w:r w:rsidRPr="00636A9E">
        <w:rPr>
          <w:rFonts w:ascii="標楷體" w:eastAsia="標楷體" w:hAnsi="標楷體" w:cs="Times New Roman" w:hint="eastAsia"/>
          <w:sz w:val="28"/>
          <w:szCs w:val="28"/>
        </w:rPr>
        <w:t>向裁判長提出申訴書，</w:t>
      </w:r>
      <w:proofErr w:type="gramStart"/>
      <w:r w:rsidRPr="00636A9E">
        <w:rPr>
          <w:rFonts w:ascii="標楷體" w:eastAsia="標楷體" w:hAnsi="標楷體" w:cs="Times New Roman" w:hint="eastAsia"/>
          <w:sz w:val="28"/>
          <w:szCs w:val="28"/>
        </w:rPr>
        <w:t>補具正式</w:t>
      </w:r>
      <w:proofErr w:type="gramEnd"/>
      <w:r w:rsidRPr="00636A9E">
        <w:rPr>
          <w:rFonts w:ascii="標楷體" w:eastAsia="標楷體" w:hAnsi="標楷體" w:cs="Times New Roman" w:hint="eastAsia"/>
          <w:sz w:val="28"/>
          <w:szCs w:val="28"/>
        </w:rPr>
        <w:t>手續，</w:t>
      </w:r>
      <w:r w:rsidRPr="00636A9E">
        <w:rPr>
          <w:rFonts w:ascii="標楷體" w:eastAsia="標楷體" w:hAnsi="標楷體" w:cs="Times New Roman"/>
          <w:sz w:val="28"/>
          <w:szCs w:val="28"/>
        </w:rPr>
        <w:t>未依規定時間內提</w:t>
      </w:r>
      <w:r w:rsidRPr="00636A9E">
        <w:rPr>
          <w:rFonts w:ascii="標楷體" w:eastAsia="標楷體" w:hAnsi="標楷體" w:cs="Times New Roman"/>
          <w:sz w:val="28"/>
          <w:szCs w:val="28"/>
        </w:rPr>
        <w:lastRenderedPageBreak/>
        <w:t>出者，不予受理</w:t>
      </w:r>
      <w:r w:rsidRPr="00636A9E">
        <w:rPr>
          <w:rFonts w:ascii="標楷體" w:eastAsia="標楷體" w:hAnsi="標楷體" w:cs="Times New Roman" w:hint="eastAsia"/>
          <w:sz w:val="28"/>
          <w:szCs w:val="28"/>
        </w:rPr>
        <w:t>。</w:t>
      </w:r>
    </w:p>
    <w:p w14:paraId="3D14D602" w14:textId="77777777" w:rsidR="00636A9E" w:rsidRPr="00636A9E" w:rsidRDefault="00636A9E" w:rsidP="00636A9E">
      <w:pPr>
        <w:kinsoku w:val="0"/>
        <w:overflowPunct w:val="0"/>
        <w:autoSpaceDE w:val="0"/>
        <w:autoSpaceDN w:val="0"/>
        <w:snapToGrid w:val="0"/>
        <w:spacing w:line="400" w:lineRule="exact"/>
        <w:ind w:leftChars="100" w:left="1200" w:hangingChars="343" w:hanging="960"/>
        <w:jc w:val="both"/>
        <w:rPr>
          <w:rFonts w:ascii="Times New Roman" w:eastAsia="標楷體" w:hAnsi="標楷體" w:cs="Times New Roman"/>
          <w:sz w:val="28"/>
          <w:szCs w:val="28"/>
        </w:rPr>
      </w:pPr>
    </w:p>
    <w:p w14:paraId="6362D5A7" w14:textId="77777777" w:rsidR="00636A9E" w:rsidRPr="00636A9E" w:rsidRDefault="00636A9E" w:rsidP="00636A9E">
      <w:pPr>
        <w:snapToGrid w:val="0"/>
        <w:spacing w:line="400" w:lineRule="exact"/>
        <w:ind w:leftChars="46" w:left="1678" w:hangingChars="560" w:hanging="1568"/>
        <w:rPr>
          <w:rFonts w:ascii="Calibri" w:eastAsia="標楷體" w:hAnsi="標楷體" w:cs="Times New Roman"/>
          <w:sz w:val="28"/>
          <w:szCs w:val="28"/>
        </w:rPr>
      </w:pPr>
      <w:r w:rsidRPr="00636A9E">
        <w:rPr>
          <w:rFonts w:ascii="Times New Roman" w:eastAsia="標楷體" w:hAnsi="標楷體" w:cs="Times New Roman" w:hint="eastAsia"/>
          <w:sz w:val="28"/>
          <w:szCs w:val="28"/>
        </w:rPr>
        <w:t>十</w:t>
      </w:r>
      <w:r w:rsidR="00A64FA5">
        <w:rPr>
          <w:rFonts w:ascii="Times New Roman" w:eastAsia="標楷體" w:hAnsi="標楷體" w:cs="Times New Roman" w:hint="eastAsia"/>
          <w:sz w:val="28"/>
          <w:szCs w:val="28"/>
        </w:rPr>
        <w:t>二</w:t>
      </w:r>
      <w:r w:rsidRPr="00636A9E">
        <w:rPr>
          <w:rFonts w:ascii="Calibri" w:eastAsia="標楷體" w:hAnsi="標楷體" w:cs="Times New Roman" w:hint="eastAsia"/>
          <w:sz w:val="28"/>
          <w:szCs w:val="28"/>
        </w:rPr>
        <w:t>、罰則：</w:t>
      </w:r>
    </w:p>
    <w:p w14:paraId="61AB5A15" w14:textId="77777777" w:rsidR="00636A9E" w:rsidRPr="00636A9E" w:rsidRDefault="00636A9E" w:rsidP="00636A9E">
      <w:pPr>
        <w:numPr>
          <w:ilvl w:val="0"/>
          <w:numId w:val="1"/>
        </w:numPr>
        <w:snapToGrid w:val="0"/>
        <w:spacing w:line="400" w:lineRule="exact"/>
        <w:ind w:left="1442" w:hanging="1225"/>
        <w:rPr>
          <w:rFonts w:ascii="Calibri" w:eastAsia="標楷體" w:hAnsi="標楷體" w:cs="Times New Roman"/>
          <w:sz w:val="28"/>
          <w:szCs w:val="28"/>
        </w:rPr>
      </w:pPr>
      <w:r w:rsidRPr="00636A9E">
        <w:rPr>
          <w:rFonts w:ascii="Calibri" w:eastAsia="標楷體" w:hAnsi="標楷體" w:cs="Times New Roman" w:hint="eastAsia"/>
          <w:sz w:val="28"/>
          <w:szCs w:val="28"/>
        </w:rPr>
        <w:t>參賽選手如有資格不符或冒名頂替，經查屬實者，取消其個人比賽資格及所有比賽成績。</w:t>
      </w:r>
    </w:p>
    <w:p w14:paraId="05ABBF7C" w14:textId="77777777" w:rsidR="00636A9E" w:rsidRPr="00636A9E" w:rsidRDefault="00636A9E" w:rsidP="00636A9E">
      <w:pPr>
        <w:numPr>
          <w:ilvl w:val="0"/>
          <w:numId w:val="1"/>
        </w:numPr>
        <w:snapToGrid w:val="0"/>
        <w:spacing w:line="400" w:lineRule="exact"/>
        <w:ind w:left="1442" w:hanging="1225"/>
        <w:rPr>
          <w:rFonts w:ascii="Calibri" w:eastAsia="標楷體" w:hAnsi="標楷體" w:cs="Times New Roman"/>
          <w:sz w:val="28"/>
          <w:szCs w:val="28"/>
        </w:rPr>
      </w:pPr>
      <w:r w:rsidRPr="00636A9E">
        <w:rPr>
          <w:rFonts w:ascii="Calibri" w:eastAsia="標楷體" w:hAnsi="標楷體" w:cs="Times New Roman" w:hint="eastAsia"/>
          <w:sz w:val="28"/>
          <w:szCs w:val="28"/>
        </w:rPr>
        <w:t>參賽選手如不服從裁判員及行為</w:t>
      </w:r>
      <w:proofErr w:type="gramStart"/>
      <w:r w:rsidRPr="00636A9E">
        <w:rPr>
          <w:rFonts w:ascii="Calibri" w:eastAsia="標楷體" w:hAnsi="標楷體" w:cs="Times New Roman" w:hint="eastAsia"/>
          <w:sz w:val="28"/>
          <w:szCs w:val="28"/>
        </w:rPr>
        <w:t>不</w:t>
      </w:r>
      <w:proofErr w:type="gramEnd"/>
      <w:r w:rsidRPr="00636A9E">
        <w:rPr>
          <w:rFonts w:ascii="Calibri" w:eastAsia="標楷體" w:hAnsi="標楷體" w:cs="Times New Roman" w:hint="eastAsia"/>
          <w:sz w:val="28"/>
          <w:szCs w:val="28"/>
        </w:rPr>
        <w:t>檢，經裁判長判決得取消其參賽資格。</w:t>
      </w:r>
    </w:p>
    <w:p w14:paraId="28DDA215" w14:textId="77777777" w:rsidR="00A64FA5" w:rsidRDefault="00A64FA5" w:rsidP="00A64FA5">
      <w:pPr>
        <w:snapToGrid w:val="0"/>
        <w:spacing w:line="400" w:lineRule="exact"/>
        <w:rPr>
          <w:rFonts w:ascii="Times New Roman" w:eastAsia="標楷體" w:hAnsi="標楷體" w:cs="Times New Roman"/>
          <w:sz w:val="28"/>
          <w:szCs w:val="28"/>
        </w:rPr>
      </w:pPr>
    </w:p>
    <w:p w14:paraId="599FD5A5" w14:textId="77777777" w:rsidR="00636A9E" w:rsidRDefault="00636A9E" w:rsidP="00A64FA5">
      <w:pPr>
        <w:snapToGrid w:val="0"/>
        <w:spacing w:line="400" w:lineRule="exact"/>
        <w:rPr>
          <w:rFonts w:ascii="標楷體" w:eastAsia="標楷體" w:hAnsi="標楷體" w:cs="DFKaiShu-SB-Estd-BF"/>
          <w:kern w:val="0"/>
          <w:sz w:val="28"/>
          <w:szCs w:val="28"/>
        </w:rPr>
      </w:pPr>
      <w:r w:rsidRPr="00636A9E">
        <w:rPr>
          <w:rFonts w:ascii="Times New Roman" w:eastAsia="標楷體" w:hAnsi="標楷體" w:cs="Times New Roman" w:hint="eastAsia"/>
          <w:sz w:val="28"/>
          <w:szCs w:val="28"/>
        </w:rPr>
        <w:t xml:space="preserve"> </w:t>
      </w:r>
      <w:r w:rsidR="00A64FA5">
        <w:rPr>
          <w:rFonts w:ascii="Times New Roman" w:eastAsia="標楷體" w:hAnsi="標楷體" w:cs="Times New Roman" w:hint="eastAsia"/>
          <w:sz w:val="28"/>
          <w:szCs w:val="28"/>
        </w:rPr>
        <w:t>十三</w:t>
      </w:r>
      <w:r w:rsidRPr="00636A9E">
        <w:rPr>
          <w:rFonts w:ascii="Times New Roman" w:eastAsia="標楷體" w:hAnsi="標楷體" w:cs="Times New Roman" w:hint="eastAsia"/>
          <w:sz w:val="28"/>
          <w:szCs w:val="28"/>
        </w:rPr>
        <w:t>、保險</w:t>
      </w:r>
      <w:r w:rsidRPr="00636A9E">
        <w:rPr>
          <w:rFonts w:ascii="標楷體" w:eastAsia="標楷體" w:hAnsi="標楷體" w:cs="Times New Roman" w:hint="eastAsia"/>
          <w:sz w:val="28"/>
          <w:szCs w:val="28"/>
        </w:rPr>
        <w:t>：</w:t>
      </w:r>
      <w:r w:rsidRPr="00636A9E">
        <w:rPr>
          <w:rFonts w:ascii="標楷體" w:eastAsia="標楷體" w:hAnsi="標楷體" w:cs="DFKaiShu-SB-Estd-BF" w:hint="eastAsia"/>
          <w:kern w:val="0"/>
          <w:sz w:val="28"/>
          <w:szCs w:val="28"/>
        </w:rPr>
        <w:t>本賽事投保公共意外險，請各參與人員自行依需要投保，有關</w:t>
      </w:r>
    </w:p>
    <w:p w14:paraId="63D408DC" w14:textId="77777777" w:rsidR="00636A9E" w:rsidRPr="00636A9E" w:rsidRDefault="00636A9E" w:rsidP="00636A9E">
      <w:pPr>
        <w:snapToGrid w:val="0"/>
        <w:spacing w:line="400" w:lineRule="exact"/>
        <w:ind w:firstLineChars="17" w:firstLine="48"/>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636A9E">
        <w:rPr>
          <w:rFonts w:ascii="標楷體" w:eastAsia="標楷體" w:hAnsi="標楷體" w:cs="DFKaiShu-SB-Estd-BF" w:hint="eastAsia"/>
          <w:kern w:val="0"/>
          <w:sz w:val="28"/>
          <w:szCs w:val="28"/>
        </w:rPr>
        <w:t>公共意外險額度如下：</w:t>
      </w:r>
    </w:p>
    <w:p w14:paraId="5864CBAB" w14:textId="77777777" w:rsidR="00636A9E" w:rsidRPr="00636A9E" w:rsidRDefault="00636A9E" w:rsidP="00636A9E">
      <w:pPr>
        <w:snapToGrid w:val="0"/>
        <w:spacing w:line="400" w:lineRule="exact"/>
        <w:ind w:firstLineChars="396" w:firstLine="1109"/>
        <w:rPr>
          <w:rFonts w:ascii="標楷體" w:eastAsia="標楷體" w:hAnsi="標楷體" w:cs="DFKaiShu-SB-Estd-BF"/>
          <w:kern w:val="0"/>
          <w:sz w:val="28"/>
          <w:szCs w:val="28"/>
        </w:rPr>
      </w:pPr>
      <w:r w:rsidRPr="00636A9E">
        <w:rPr>
          <w:rFonts w:ascii="標楷體" w:eastAsia="標楷體" w:hAnsi="標楷體" w:cs="DFKaiShu-SB-Estd-BF" w:hint="eastAsia"/>
          <w:kern w:val="0"/>
          <w:sz w:val="28"/>
          <w:szCs w:val="28"/>
        </w:rPr>
        <w:t>(</w:t>
      </w:r>
      <w:proofErr w:type="gramStart"/>
      <w:r w:rsidRPr="00636A9E">
        <w:rPr>
          <w:rFonts w:ascii="標楷體" w:eastAsia="標楷體" w:hAnsi="標楷體" w:cs="DFKaiShu-SB-Estd-BF" w:hint="eastAsia"/>
          <w:kern w:val="0"/>
          <w:sz w:val="28"/>
          <w:szCs w:val="28"/>
        </w:rPr>
        <w:t>一</w:t>
      </w:r>
      <w:proofErr w:type="gramEnd"/>
      <w:r w:rsidRPr="00636A9E">
        <w:rPr>
          <w:rFonts w:ascii="標楷體" w:eastAsia="標楷體" w:hAnsi="標楷體" w:cs="DFKaiShu-SB-Estd-BF"/>
          <w:kern w:val="0"/>
          <w:sz w:val="28"/>
          <w:szCs w:val="28"/>
        </w:rPr>
        <w:t>)</w:t>
      </w:r>
      <w:r w:rsidRPr="00636A9E">
        <w:rPr>
          <w:rFonts w:ascii="標楷體" w:eastAsia="標楷體" w:hAnsi="標楷體" w:cs="DFKaiShu-SB-Estd-BF" w:hint="eastAsia"/>
          <w:kern w:val="0"/>
          <w:sz w:val="28"/>
          <w:szCs w:val="28"/>
        </w:rPr>
        <w:t>每一個人身體傷亡：新臺幣</w:t>
      </w:r>
      <w:proofErr w:type="gramStart"/>
      <w:r w:rsidRPr="00636A9E">
        <w:rPr>
          <w:rFonts w:ascii="標楷體" w:eastAsia="標楷體" w:hAnsi="標楷體" w:cs="DFKaiShu-SB-Estd-BF" w:hint="eastAsia"/>
          <w:kern w:val="0"/>
          <w:sz w:val="28"/>
          <w:szCs w:val="28"/>
        </w:rPr>
        <w:t>三</w:t>
      </w:r>
      <w:proofErr w:type="gramEnd"/>
      <w:r w:rsidRPr="00636A9E">
        <w:rPr>
          <w:rFonts w:ascii="標楷體" w:eastAsia="標楷體" w:hAnsi="標楷體" w:cs="DFKaiShu-SB-Estd-BF" w:hint="eastAsia"/>
          <w:kern w:val="0"/>
          <w:sz w:val="28"/>
          <w:szCs w:val="28"/>
        </w:rPr>
        <w:t>百萬元。</w:t>
      </w:r>
    </w:p>
    <w:p w14:paraId="2DE6409B" w14:textId="77777777" w:rsidR="00636A9E" w:rsidRPr="00636A9E" w:rsidRDefault="00636A9E" w:rsidP="00636A9E">
      <w:pPr>
        <w:snapToGrid w:val="0"/>
        <w:spacing w:line="400" w:lineRule="exact"/>
        <w:ind w:firstLineChars="396" w:firstLine="1109"/>
        <w:rPr>
          <w:rFonts w:ascii="標楷體" w:eastAsia="標楷體" w:hAnsi="標楷體" w:cs="DFKaiShu-SB-Estd-BF"/>
          <w:kern w:val="0"/>
          <w:sz w:val="28"/>
          <w:szCs w:val="28"/>
        </w:rPr>
      </w:pPr>
      <w:r w:rsidRPr="00636A9E">
        <w:rPr>
          <w:rFonts w:ascii="標楷體" w:eastAsia="標楷體" w:hAnsi="標楷體" w:cs="DFKaiShu-SB-Estd-BF" w:hint="eastAsia"/>
          <w:kern w:val="0"/>
          <w:sz w:val="28"/>
          <w:szCs w:val="28"/>
        </w:rPr>
        <w:t>(二</w:t>
      </w:r>
      <w:r w:rsidRPr="00636A9E">
        <w:rPr>
          <w:rFonts w:ascii="標楷體" w:eastAsia="標楷體" w:hAnsi="標楷體" w:cs="DFKaiShu-SB-Estd-BF"/>
          <w:kern w:val="0"/>
          <w:sz w:val="28"/>
          <w:szCs w:val="28"/>
        </w:rPr>
        <w:t>)</w:t>
      </w:r>
      <w:r w:rsidRPr="00636A9E">
        <w:rPr>
          <w:rFonts w:ascii="標楷體" w:eastAsia="標楷體" w:hAnsi="標楷體" w:cs="DFKaiShu-SB-Estd-BF" w:hint="eastAsia"/>
          <w:kern w:val="0"/>
          <w:sz w:val="28"/>
          <w:szCs w:val="28"/>
        </w:rPr>
        <w:t>每一事故身體傷亡：新臺幣一千五百萬元。</w:t>
      </w:r>
    </w:p>
    <w:p w14:paraId="754939D8" w14:textId="77777777" w:rsidR="00636A9E" w:rsidRPr="00636A9E" w:rsidRDefault="00636A9E" w:rsidP="00636A9E">
      <w:pPr>
        <w:snapToGrid w:val="0"/>
        <w:spacing w:line="400" w:lineRule="exact"/>
        <w:ind w:firstLineChars="396" w:firstLine="1109"/>
        <w:rPr>
          <w:rFonts w:ascii="標楷體" w:eastAsia="標楷體" w:hAnsi="標楷體" w:cs="DFKaiShu-SB-Estd-BF"/>
          <w:kern w:val="0"/>
          <w:sz w:val="28"/>
          <w:szCs w:val="28"/>
        </w:rPr>
      </w:pPr>
      <w:r w:rsidRPr="00636A9E">
        <w:rPr>
          <w:rFonts w:ascii="標楷體" w:eastAsia="標楷體" w:hAnsi="標楷體" w:cs="DFKaiShu-SB-Estd-BF" w:hint="eastAsia"/>
          <w:kern w:val="0"/>
          <w:sz w:val="28"/>
          <w:szCs w:val="28"/>
        </w:rPr>
        <w:t>(三</w:t>
      </w:r>
      <w:r w:rsidRPr="00636A9E">
        <w:rPr>
          <w:rFonts w:ascii="標楷體" w:eastAsia="標楷體" w:hAnsi="標楷體" w:cs="DFKaiShu-SB-Estd-BF"/>
          <w:kern w:val="0"/>
          <w:sz w:val="28"/>
          <w:szCs w:val="28"/>
        </w:rPr>
        <w:t>)</w:t>
      </w:r>
      <w:r w:rsidRPr="00636A9E">
        <w:rPr>
          <w:rFonts w:ascii="標楷體" w:eastAsia="標楷體" w:hAnsi="標楷體" w:cs="DFKaiShu-SB-Estd-BF" w:hint="eastAsia"/>
          <w:kern w:val="0"/>
          <w:sz w:val="28"/>
          <w:szCs w:val="28"/>
        </w:rPr>
        <w:t>每一事故財產損失：新臺幣二百萬元。</w:t>
      </w:r>
    </w:p>
    <w:p w14:paraId="153D14DF" w14:textId="77777777" w:rsidR="00636A9E" w:rsidRPr="00636A9E" w:rsidRDefault="00636A9E" w:rsidP="00636A9E">
      <w:pPr>
        <w:adjustRightInd w:val="0"/>
        <w:snapToGrid w:val="0"/>
        <w:spacing w:line="400" w:lineRule="exact"/>
        <w:ind w:firstLineChars="396" w:firstLine="1109"/>
        <w:rPr>
          <w:rFonts w:ascii="Times New Roman" w:eastAsia="標楷體" w:hAnsi="標楷體" w:cs="Times New Roman"/>
          <w:sz w:val="28"/>
          <w:szCs w:val="28"/>
        </w:rPr>
      </w:pPr>
      <w:r w:rsidRPr="00636A9E">
        <w:rPr>
          <w:rFonts w:ascii="標楷體" w:eastAsia="標楷體" w:hAnsi="標楷體" w:cs="DFKaiShu-SB-Estd-BF"/>
          <w:kern w:val="0"/>
          <w:sz w:val="28"/>
          <w:szCs w:val="28"/>
        </w:rPr>
        <w:t>(</w:t>
      </w:r>
      <w:r w:rsidRPr="00636A9E">
        <w:rPr>
          <w:rFonts w:ascii="標楷體" w:eastAsia="標楷體" w:hAnsi="標楷體" w:cs="DFKaiShu-SB-Estd-BF" w:hint="eastAsia"/>
          <w:kern w:val="0"/>
          <w:sz w:val="28"/>
          <w:szCs w:val="28"/>
        </w:rPr>
        <w:t>四</w:t>
      </w:r>
      <w:r w:rsidRPr="00636A9E">
        <w:rPr>
          <w:rFonts w:ascii="標楷體" w:eastAsia="標楷體" w:hAnsi="標楷體" w:cs="DFKaiShu-SB-Estd-BF"/>
          <w:kern w:val="0"/>
          <w:sz w:val="28"/>
          <w:szCs w:val="28"/>
        </w:rPr>
        <w:t>)</w:t>
      </w:r>
      <w:r w:rsidRPr="00636A9E">
        <w:rPr>
          <w:rFonts w:ascii="標楷體" w:eastAsia="標楷體" w:hAnsi="標楷體" w:cs="DFKaiShu-SB-Estd-BF" w:hint="eastAsia"/>
          <w:kern w:val="0"/>
          <w:sz w:val="28"/>
          <w:szCs w:val="28"/>
        </w:rPr>
        <w:t>保險期間內總保險金額：新臺幣三千四百萬元。</w:t>
      </w:r>
    </w:p>
    <w:p w14:paraId="63567D29" w14:textId="77777777" w:rsidR="00636A9E" w:rsidRPr="00636A9E" w:rsidRDefault="00636A9E" w:rsidP="00691170">
      <w:pPr>
        <w:rPr>
          <w:rFonts w:eastAsia="標楷體"/>
          <w:spacing w:val="-12"/>
          <w:sz w:val="28"/>
          <w:szCs w:val="28"/>
        </w:rPr>
      </w:pPr>
    </w:p>
    <w:p w14:paraId="080C790C" w14:textId="77777777" w:rsidR="001A570F" w:rsidRPr="00636A9E" w:rsidRDefault="001A570F" w:rsidP="001A570F">
      <w:pPr>
        <w:rPr>
          <w:rFonts w:eastAsia="標楷體"/>
          <w:spacing w:val="-12"/>
          <w:sz w:val="28"/>
          <w:szCs w:val="28"/>
        </w:rPr>
      </w:pPr>
      <w:r w:rsidRPr="00636A9E">
        <w:rPr>
          <w:rFonts w:eastAsia="標楷體"/>
          <w:spacing w:val="-12"/>
          <w:sz w:val="28"/>
          <w:szCs w:val="28"/>
        </w:rPr>
        <w:t>十</w:t>
      </w:r>
      <w:r w:rsidR="00A64FA5">
        <w:rPr>
          <w:rFonts w:eastAsia="標楷體" w:hint="eastAsia"/>
          <w:spacing w:val="-12"/>
          <w:sz w:val="28"/>
          <w:szCs w:val="28"/>
        </w:rPr>
        <w:t>四</w:t>
      </w:r>
      <w:r w:rsidRPr="00636A9E">
        <w:rPr>
          <w:rFonts w:eastAsia="標楷體"/>
          <w:spacing w:val="-12"/>
          <w:sz w:val="28"/>
          <w:szCs w:val="28"/>
        </w:rPr>
        <w:t>、</w:t>
      </w:r>
      <w:r w:rsidRPr="00636A9E">
        <w:rPr>
          <w:rFonts w:eastAsia="標楷體" w:hint="eastAsia"/>
          <w:spacing w:val="-12"/>
          <w:sz w:val="28"/>
          <w:szCs w:val="28"/>
        </w:rPr>
        <w:t>為受理性騷擾申訴及調查案件，本會設有性騷擾申訴管道如下：</w:t>
      </w:r>
    </w:p>
    <w:p w14:paraId="618C6B18" w14:textId="77777777" w:rsidR="001A570F" w:rsidRPr="00636A9E" w:rsidRDefault="001A570F" w:rsidP="001A570F">
      <w:pPr>
        <w:rPr>
          <w:rFonts w:eastAsia="標楷體"/>
          <w:spacing w:val="-12"/>
          <w:sz w:val="28"/>
          <w:szCs w:val="28"/>
        </w:rPr>
      </w:pPr>
      <w:r w:rsidRPr="00636A9E">
        <w:rPr>
          <w:rFonts w:eastAsia="標楷體" w:hint="eastAsia"/>
          <w:spacing w:val="-12"/>
          <w:sz w:val="28"/>
          <w:szCs w:val="28"/>
        </w:rPr>
        <w:t xml:space="preserve">      </w:t>
      </w:r>
      <w:r w:rsidRPr="00636A9E">
        <w:rPr>
          <w:rFonts w:eastAsia="標楷體" w:hint="eastAsia"/>
          <w:spacing w:val="-12"/>
          <w:sz w:val="28"/>
          <w:szCs w:val="28"/>
        </w:rPr>
        <w:t>申訴電話：</w:t>
      </w:r>
      <w:r w:rsidRPr="00636A9E">
        <w:rPr>
          <w:rFonts w:eastAsia="標楷體" w:hint="eastAsia"/>
          <w:spacing w:val="-12"/>
          <w:sz w:val="28"/>
          <w:szCs w:val="28"/>
        </w:rPr>
        <w:t>(07)726-6847</w:t>
      </w:r>
    </w:p>
    <w:p w14:paraId="62F55839" w14:textId="77777777" w:rsidR="001A570F" w:rsidRPr="00636A9E" w:rsidRDefault="001A570F" w:rsidP="001A570F">
      <w:pPr>
        <w:rPr>
          <w:rFonts w:eastAsia="標楷體" w:hAnsi="標楷體"/>
          <w:b/>
          <w:sz w:val="28"/>
          <w:szCs w:val="28"/>
        </w:rPr>
      </w:pPr>
      <w:r w:rsidRPr="00636A9E">
        <w:rPr>
          <w:rFonts w:eastAsia="標楷體" w:hint="eastAsia"/>
          <w:spacing w:val="-12"/>
          <w:sz w:val="28"/>
          <w:szCs w:val="28"/>
        </w:rPr>
        <w:t xml:space="preserve">      </w:t>
      </w:r>
      <w:r w:rsidRPr="00636A9E">
        <w:rPr>
          <w:rFonts w:eastAsia="標楷體" w:hint="eastAsia"/>
          <w:spacing w:val="-12"/>
          <w:sz w:val="28"/>
          <w:szCs w:val="28"/>
        </w:rPr>
        <w:t>投訴信箱：</w:t>
      </w:r>
      <w:r w:rsidRPr="00636A9E">
        <w:rPr>
          <w:rFonts w:eastAsia="標楷體" w:hint="eastAsia"/>
          <w:spacing w:val="-12"/>
          <w:sz w:val="28"/>
          <w:szCs w:val="28"/>
        </w:rPr>
        <w:t>E-mail</w:t>
      </w:r>
      <w:r w:rsidRPr="00636A9E">
        <w:rPr>
          <w:rFonts w:eastAsia="標楷體" w:hint="eastAsia"/>
          <w:spacing w:val="-12"/>
          <w:sz w:val="28"/>
          <w:szCs w:val="28"/>
        </w:rPr>
        <w:t>：</w:t>
      </w:r>
      <w:r w:rsidRPr="00636A9E">
        <w:rPr>
          <w:rFonts w:eastAsia="標楷體" w:hAnsi="標楷體"/>
          <w:b/>
          <w:sz w:val="28"/>
          <w:szCs w:val="28"/>
        </w:rPr>
        <w:t>info@softtennis.org.tw</w:t>
      </w:r>
    </w:p>
    <w:p w14:paraId="7946811C" w14:textId="77777777" w:rsidR="00636A9E" w:rsidRDefault="00636A9E" w:rsidP="00366548">
      <w:pPr>
        <w:snapToGrid w:val="0"/>
        <w:spacing w:line="400" w:lineRule="exact"/>
        <w:rPr>
          <w:rFonts w:ascii="標楷體" w:eastAsia="標楷體" w:hAnsi="標楷體" w:cs="Times New Roman"/>
          <w:sz w:val="28"/>
          <w:szCs w:val="28"/>
        </w:rPr>
      </w:pPr>
    </w:p>
    <w:p w14:paraId="20D3F96C" w14:textId="77777777" w:rsidR="00366548" w:rsidRPr="00366548" w:rsidRDefault="00A64FA5" w:rsidP="00366548">
      <w:pPr>
        <w:snapToGrid w:val="0"/>
        <w:spacing w:line="400" w:lineRule="exact"/>
        <w:rPr>
          <w:rFonts w:ascii="標楷體" w:eastAsia="標楷體" w:hAnsi="Calibri" w:cs="Times New Roman"/>
          <w:sz w:val="28"/>
          <w:szCs w:val="28"/>
        </w:rPr>
      </w:pPr>
      <w:r>
        <w:rPr>
          <w:rFonts w:ascii="標楷體" w:eastAsia="標楷體" w:hAnsi="標楷體" w:cs="Times New Roman" w:hint="eastAsia"/>
          <w:sz w:val="28"/>
          <w:szCs w:val="28"/>
        </w:rPr>
        <w:t>十五</w:t>
      </w:r>
      <w:r w:rsidR="00366548" w:rsidRPr="00366548">
        <w:rPr>
          <w:rFonts w:ascii="標楷體" w:eastAsia="標楷體" w:hAnsi="標楷體" w:cs="Times New Roman" w:hint="eastAsia"/>
          <w:sz w:val="28"/>
          <w:szCs w:val="28"/>
        </w:rPr>
        <w:t>、</w:t>
      </w:r>
      <w:r w:rsidR="00366548" w:rsidRPr="00366548">
        <w:rPr>
          <w:rFonts w:ascii="標楷體" w:eastAsia="標楷體" w:hAnsi="Calibri" w:cs="Times New Roman" w:hint="eastAsia"/>
          <w:sz w:val="28"/>
          <w:szCs w:val="28"/>
        </w:rPr>
        <w:t>運動禁藥管制注意事項及相關規定：</w:t>
      </w:r>
    </w:p>
    <w:p w14:paraId="7F146D96" w14:textId="77777777" w:rsidR="00366548" w:rsidRPr="00366548" w:rsidRDefault="00366548" w:rsidP="00366548">
      <w:pPr>
        <w:autoSpaceDE w:val="0"/>
        <w:autoSpaceDN w:val="0"/>
        <w:adjustRightInd w:val="0"/>
        <w:snapToGrid w:val="0"/>
        <w:spacing w:line="400" w:lineRule="exact"/>
        <w:ind w:leftChars="100" w:left="775" w:hangingChars="191" w:hanging="535"/>
        <w:rPr>
          <w:rFonts w:ascii="標楷體" w:eastAsia="標楷體" w:hAnsi="標楷體" w:cs="Malgun Gothic Semilight"/>
          <w:kern w:val="0"/>
          <w:sz w:val="28"/>
          <w:szCs w:val="28"/>
        </w:rPr>
      </w:pPr>
      <w:r w:rsidRPr="00366548">
        <w:rPr>
          <w:rFonts w:ascii="標楷體" w:eastAsia="標楷體" w:hAnsi="標楷體" w:cs="Times New Roman"/>
          <w:kern w:val="0"/>
          <w:sz w:val="28"/>
          <w:szCs w:val="28"/>
        </w:rPr>
        <w:t>(</w:t>
      </w:r>
      <w:proofErr w:type="gramStart"/>
      <w:r w:rsidRPr="00366548">
        <w:rPr>
          <w:rFonts w:ascii="標楷體" w:eastAsia="標楷體" w:hAnsi="標楷體" w:cs="Times New Roman" w:hint="eastAsia"/>
          <w:kern w:val="0"/>
          <w:sz w:val="28"/>
          <w:szCs w:val="28"/>
        </w:rPr>
        <w:t>一</w:t>
      </w:r>
      <w:proofErr w:type="gramEnd"/>
      <w:r w:rsidRPr="00366548">
        <w:rPr>
          <w:rFonts w:ascii="標楷體" w:eastAsia="標楷體" w:hAnsi="標楷體" w:cs="Times New Roman"/>
          <w:kern w:val="0"/>
          <w:sz w:val="28"/>
          <w:szCs w:val="28"/>
        </w:rPr>
        <w:t>)</w:t>
      </w:r>
      <w:r w:rsidRPr="00366548">
        <w:rPr>
          <w:rFonts w:ascii="標楷體" w:eastAsia="標楷體" w:hAnsi="標楷體" w:cs="微軟正黑體" w:hint="eastAsia"/>
          <w:kern w:val="0"/>
          <w:sz w:val="28"/>
          <w:szCs w:val="28"/>
        </w:rPr>
        <w:t>依據</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國家運動禁藥管制規則</w:t>
      </w:r>
      <w:r w:rsidRPr="00366548">
        <w:rPr>
          <w:rFonts w:ascii="標楷體" w:eastAsia="標楷體" w:hAnsi="標楷體" w:cs="Malgun Gothic Semilight" w:hint="eastAsia"/>
          <w:kern w:val="0"/>
          <w:sz w:val="28"/>
          <w:szCs w:val="28"/>
        </w:rPr>
        <w:t>（</w:t>
      </w:r>
      <w:r w:rsidRPr="00366548">
        <w:rPr>
          <w:rFonts w:ascii="標楷體" w:eastAsia="標楷體" w:hAnsi="標楷體" w:cs="TimesNewRomanPSMT" w:hint="eastAsia"/>
          <w:kern w:val="0"/>
          <w:sz w:val="28"/>
          <w:szCs w:val="28"/>
        </w:rPr>
        <w:t>NADR</w:t>
      </w:r>
      <w:r w:rsidRPr="00366548">
        <w:rPr>
          <w:rFonts w:ascii="標楷體" w:eastAsia="標楷體" w:hAnsi="標楷體" w:cs="DFKaiShu-SB-Estd-BF" w:hint="eastAsia"/>
          <w:kern w:val="0"/>
          <w:sz w:val="28"/>
          <w:szCs w:val="28"/>
        </w:rPr>
        <w:t>）」，</w:t>
      </w:r>
      <w:r w:rsidRPr="00366548">
        <w:rPr>
          <w:rFonts w:ascii="標楷體" w:eastAsia="標楷體" w:hAnsi="標楷體" w:cs="微軟正黑體" w:hint="eastAsia"/>
          <w:kern w:val="0"/>
          <w:sz w:val="28"/>
          <w:szCs w:val="28"/>
        </w:rPr>
        <w:t>參與協會辦理賽事之選手屬於國家級運動員</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皆可能接受藥檢，如拒絕檢測者，取消本次賽事所有成績。</w:t>
      </w:r>
    </w:p>
    <w:p w14:paraId="4DBD0D06" w14:textId="77777777" w:rsidR="00366548" w:rsidRPr="00366548" w:rsidRDefault="00366548" w:rsidP="00366548">
      <w:pPr>
        <w:autoSpaceDE w:val="0"/>
        <w:autoSpaceDN w:val="0"/>
        <w:adjustRightInd w:val="0"/>
        <w:snapToGrid w:val="0"/>
        <w:spacing w:line="400" w:lineRule="exact"/>
        <w:ind w:leftChars="100" w:left="775" w:hangingChars="191" w:hanging="535"/>
        <w:rPr>
          <w:rFonts w:ascii="標楷體" w:eastAsia="標楷體" w:hAnsi="標楷體" w:cs="DFKaiShu-SB-Estd-BF"/>
          <w:kern w:val="0"/>
          <w:sz w:val="28"/>
          <w:szCs w:val="28"/>
        </w:rPr>
      </w:pPr>
      <w:r w:rsidRPr="00366548">
        <w:rPr>
          <w:rFonts w:ascii="標楷體" w:eastAsia="標楷體" w:hAnsi="標楷體" w:cs="Malgun Gothic Semilight"/>
          <w:kern w:val="0"/>
          <w:sz w:val="28"/>
          <w:szCs w:val="28"/>
        </w:rPr>
        <w:t>(</w:t>
      </w:r>
      <w:r w:rsidRPr="00366548">
        <w:rPr>
          <w:rFonts w:ascii="標楷體" w:eastAsia="標楷體" w:hAnsi="標楷體" w:cs="Malgun Gothic Semilight" w:hint="eastAsia"/>
          <w:kern w:val="0"/>
          <w:sz w:val="28"/>
          <w:szCs w:val="28"/>
        </w:rPr>
        <w:t>二</w:t>
      </w:r>
      <w:r w:rsidRPr="00366548">
        <w:rPr>
          <w:rFonts w:ascii="標楷體" w:eastAsia="標楷體" w:hAnsi="標楷體" w:cs="Malgun Gothic Semilight"/>
          <w:kern w:val="0"/>
          <w:sz w:val="28"/>
          <w:szCs w:val="28"/>
        </w:rPr>
        <w:t>)</w:t>
      </w:r>
      <w:r w:rsidRPr="00366548">
        <w:rPr>
          <w:rFonts w:ascii="標楷體" w:eastAsia="標楷體" w:hAnsi="標楷體" w:cs="微軟正黑體" w:hint="eastAsia"/>
          <w:kern w:val="0"/>
          <w:sz w:val="28"/>
          <w:szCs w:val="28"/>
        </w:rPr>
        <w:t>依據</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治療用途豁免國際標準</w:t>
      </w:r>
      <w:r w:rsidRPr="00366548">
        <w:rPr>
          <w:rFonts w:ascii="標楷體" w:eastAsia="標楷體" w:hAnsi="標楷體" w:cs="Malgun Gothic Semilight" w:hint="eastAsia"/>
          <w:kern w:val="0"/>
          <w:sz w:val="28"/>
          <w:szCs w:val="28"/>
        </w:rPr>
        <w:t>（</w:t>
      </w:r>
      <w:r w:rsidRPr="00366548">
        <w:rPr>
          <w:rFonts w:ascii="標楷體" w:eastAsia="標楷體" w:hAnsi="標楷體" w:cs="TimesNewRomanPSMT" w:hint="eastAsia"/>
          <w:kern w:val="0"/>
          <w:sz w:val="28"/>
          <w:szCs w:val="28"/>
        </w:rPr>
        <w:t>ISTUE</w:t>
      </w:r>
      <w:r w:rsidRPr="00366548">
        <w:rPr>
          <w:rFonts w:ascii="標楷體" w:eastAsia="標楷體" w:hAnsi="標楷體" w:cs="DFKaiShu-SB-Estd-BF" w:hint="eastAsia"/>
          <w:kern w:val="0"/>
          <w:sz w:val="28"/>
          <w:szCs w:val="28"/>
        </w:rPr>
        <w:t>）」，</w:t>
      </w:r>
      <w:r w:rsidRPr="00366548">
        <w:rPr>
          <w:rFonts w:ascii="標楷體" w:eastAsia="標楷體" w:hAnsi="標楷體" w:cs="微軟正黑體" w:hint="eastAsia"/>
          <w:kern w:val="0"/>
          <w:sz w:val="28"/>
          <w:szCs w:val="28"/>
        </w:rPr>
        <w:t>國家級運動員因治療用途欲使用禁用物質或方法前</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應向</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財團法人中華運動禁藥防制基金會</w:t>
      </w:r>
      <w:r w:rsidRPr="00366548">
        <w:rPr>
          <w:rFonts w:ascii="標楷體" w:eastAsia="標楷體" w:hAnsi="標楷體" w:cs="DFKaiShu-SB-Estd-BF" w:hint="eastAsia"/>
          <w:kern w:val="0"/>
          <w:sz w:val="28"/>
          <w:szCs w:val="28"/>
        </w:rPr>
        <w:t>」</w:t>
      </w:r>
      <w:r w:rsidRPr="00366548">
        <w:rPr>
          <w:rFonts w:ascii="標楷體" w:eastAsia="標楷體" w:hAnsi="標楷體" w:cs="微軟正黑體" w:hint="eastAsia"/>
          <w:kern w:val="0"/>
          <w:sz w:val="28"/>
          <w:szCs w:val="28"/>
        </w:rPr>
        <w:t>提出</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治療用途豁免</w:t>
      </w:r>
      <w:r w:rsidRPr="00366548">
        <w:rPr>
          <w:rFonts w:ascii="標楷體" w:eastAsia="標楷體" w:hAnsi="標楷體" w:cs="Malgun Gothic Semilight" w:hint="eastAsia"/>
          <w:kern w:val="0"/>
          <w:sz w:val="28"/>
          <w:szCs w:val="28"/>
        </w:rPr>
        <w:t>（</w:t>
      </w:r>
      <w:r w:rsidRPr="00366548">
        <w:rPr>
          <w:rFonts w:ascii="標楷體" w:eastAsia="標楷體" w:hAnsi="標楷體" w:cs="TimesNewRomanPSMT" w:hint="eastAsia"/>
          <w:kern w:val="0"/>
          <w:sz w:val="28"/>
          <w:szCs w:val="28"/>
        </w:rPr>
        <w:t>TUE</w:t>
      </w:r>
      <w:r w:rsidRPr="00366548">
        <w:rPr>
          <w:rFonts w:ascii="標楷體" w:eastAsia="標楷體" w:hAnsi="標楷體" w:cs="DFKaiShu-SB-Estd-BF" w:hint="eastAsia"/>
          <w:kern w:val="0"/>
          <w:sz w:val="28"/>
          <w:szCs w:val="28"/>
        </w:rPr>
        <w:t>）」</w:t>
      </w:r>
      <w:r w:rsidRPr="00366548">
        <w:rPr>
          <w:rFonts w:ascii="標楷體" w:eastAsia="標楷體" w:hAnsi="標楷體" w:cs="微軟正黑體" w:hint="eastAsia"/>
          <w:kern w:val="0"/>
          <w:sz w:val="28"/>
          <w:szCs w:val="28"/>
        </w:rPr>
        <w:t>申請</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取得核可後方可使用</w:t>
      </w:r>
      <w:r w:rsidRPr="00366548">
        <w:rPr>
          <w:rFonts w:ascii="標楷體" w:eastAsia="標楷體" w:hAnsi="標楷體" w:cs="Malgun Gothic Semilight" w:hint="eastAsia"/>
          <w:kern w:val="0"/>
          <w:sz w:val="28"/>
          <w:szCs w:val="28"/>
        </w:rPr>
        <w:t>。</w:t>
      </w:r>
    </w:p>
    <w:p w14:paraId="68A990FE" w14:textId="77777777" w:rsidR="00366548" w:rsidRPr="00366548" w:rsidRDefault="00366548" w:rsidP="00366548">
      <w:pPr>
        <w:autoSpaceDE w:val="0"/>
        <w:autoSpaceDN w:val="0"/>
        <w:adjustRightInd w:val="0"/>
        <w:snapToGrid w:val="0"/>
        <w:spacing w:line="400" w:lineRule="exact"/>
        <w:ind w:leftChars="200" w:left="883" w:hangingChars="144" w:hanging="403"/>
        <w:rPr>
          <w:rFonts w:ascii="標楷體" w:eastAsia="標楷體" w:hAnsi="標楷體" w:cs="Malgun Gothic Semilight"/>
          <w:kern w:val="0"/>
          <w:sz w:val="28"/>
          <w:szCs w:val="28"/>
        </w:rPr>
      </w:pPr>
      <w:r w:rsidRPr="00366548">
        <w:rPr>
          <w:rFonts w:ascii="標楷體" w:eastAsia="標楷體" w:hAnsi="標楷體" w:cs="Times New Roman"/>
          <w:kern w:val="0"/>
          <w:sz w:val="28"/>
          <w:szCs w:val="28"/>
        </w:rPr>
        <w:t>1</w:t>
      </w:r>
      <w:r w:rsidRPr="00366548">
        <w:rPr>
          <w:rFonts w:ascii="標楷體" w:eastAsia="標楷體" w:hAnsi="標楷體" w:cs="Times New Roman" w:hint="eastAsia"/>
          <w:kern w:val="0"/>
          <w:sz w:val="28"/>
          <w:szCs w:val="28"/>
        </w:rPr>
        <w:t>、</w:t>
      </w:r>
      <w:r w:rsidRPr="00366548">
        <w:rPr>
          <w:rFonts w:ascii="標楷體" w:eastAsia="標楷體" w:hAnsi="標楷體" w:cs="微軟正黑體" w:hint="eastAsia"/>
          <w:kern w:val="0"/>
          <w:sz w:val="28"/>
          <w:szCs w:val="28"/>
        </w:rPr>
        <w:t>使用</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隨時禁用</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賽內與賽外</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物質或方法</w:t>
      </w:r>
      <w:r w:rsidRPr="00366548">
        <w:rPr>
          <w:rFonts w:ascii="標楷體" w:eastAsia="標楷體" w:hAnsi="標楷體" w:cs="Malgun Gothic Semilight" w:hint="eastAsia"/>
          <w:kern w:val="0"/>
          <w:sz w:val="28"/>
          <w:szCs w:val="28"/>
        </w:rPr>
        <w:t>（</w:t>
      </w:r>
      <w:r w:rsidRPr="00366548">
        <w:rPr>
          <w:rFonts w:ascii="標楷體" w:eastAsia="標楷體" w:hAnsi="標楷體" w:cs="TimesNewRomanPSMT" w:hint="eastAsia"/>
          <w:kern w:val="0"/>
          <w:sz w:val="28"/>
          <w:szCs w:val="28"/>
        </w:rPr>
        <w:t>S1~S5</w:t>
      </w:r>
      <w:r w:rsidRPr="00366548">
        <w:rPr>
          <w:rFonts w:ascii="標楷體" w:eastAsia="標楷體" w:hAnsi="標楷體" w:cs="DFKaiShu-SB-Estd-BF" w:hint="eastAsia"/>
          <w:kern w:val="0"/>
          <w:sz w:val="28"/>
          <w:szCs w:val="28"/>
        </w:rPr>
        <w:t>、</w:t>
      </w:r>
      <w:r w:rsidRPr="00366548">
        <w:rPr>
          <w:rFonts w:ascii="標楷體" w:eastAsia="標楷體" w:hAnsi="標楷體" w:cs="TimesNewRomanPSMT" w:hint="eastAsia"/>
          <w:kern w:val="0"/>
          <w:sz w:val="28"/>
          <w:szCs w:val="28"/>
        </w:rPr>
        <w:t>M1~M3</w:t>
      </w:r>
      <w:r w:rsidRPr="00366548">
        <w:rPr>
          <w:rFonts w:ascii="標楷體" w:eastAsia="標楷體" w:hAnsi="標楷體" w:cs="DFKaiShu-SB-Estd-BF" w:hint="eastAsia"/>
          <w:kern w:val="0"/>
          <w:sz w:val="28"/>
          <w:szCs w:val="28"/>
        </w:rPr>
        <w:t>、</w:t>
      </w:r>
      <w:r w:rsidRPr="00366548">
        <w:rPr>
          <w:rFonts w:ascii="標楷體" w:eastAsia="標楷體" w:hAnsi="標楷體" w:cs="TimesNewRomanPSMT" w:hint="eastAsia"/>
          <w:kern w:val="0"/>
          <w:sz w:val="28"/>
          <w:szCs w:val="28"/>
        </w:rPr>
        <w:t>P1</w:t>
      </w:r>
      <w:r w:rsidRPr="00366548">
        <w:rPr>
          <w:rFonts w:ascii="標楷體" w:eastAsia="標楷體" w:hAnsi="標楷體" w:cs="DFKaiShu-SB-Estd-BF" w:hint="eastAsia"/>
          <w:kern w:val="0"/>
          <w:sz w:val="28"/>
          <w:szCs w:val="28"/>
        </w:rPr>
        <w:t>）」：</w:t>
      </w:r>
      <w:r w:rsidRPr="00366548">
        <w:rPr>
          <w:rFonts w:ascii="標楷體" w:eastAsia="標楷體" w:hAnsi="標楷體" w:cs="微軟正黑體" w:hint="eastAsia"/>
          <w:kern w:val="0"/>
          <w:sz w:val="28"/>
          <w:szCs w:val="28"/>
        </w:rPr>
        <w:t>無論是否參賽</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應儘速提出申請</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尚未申請者</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應於申請截止日期前提出</w:t>
      </w:r>
      <w:r w:rsidRPr="00366548">
        <w:rPr>
          <w:rFonts w:ascii="標楷體" w:eastAsia="標楷體" w:hAnsi="標楷體" w:cs="Malgun Gothic Semilight" w:hint="eastAsia"/>
          <w:kern w:val="0"/>
          <w:sz w:val="28"/>
          <w:szCs w:val="28"/>
        </w:rPr>
        <w:t>。</w:t>
      </w:r>
    </w:p>
    <w:p w14:paraId="4C2C5D1B" w14:textId="77777777" w:rsidR="00366548" w:rsidRPr="00366548" w:rsidRDefault="00366548" w:rsidP="00366548">
      <w:pPr>
        <w:autoSpaceDE w:val="0"/>
        <w:autoSpaceDN w:val="0"/>
        <w:adjustRightInd w:val="0"/>
        <w:snapToGrid w:val="0"/>
        <w:spacing w:line="400" w:lineRule="exact"/>
        <w:ind w:leftChars="200" w:left="883" w:hangingChars="144" w:hanging="403"/>
        <w:rPr>
          <w:rFonts w:ascii="標楷體" w:eastAsia="標楷體" w:hAnsi="標楷體" w:cs="Malgun Gothic Semilight"/>
          <w:kern w:val="0"/>
          <w:sz w:val="28"/>
          <w:szCs w:val="28"/>
        </w:rPr>
      </w:pPr>
      <w:r w:rsidRPr="00366548">
        <w:rPr>
          <w:rFonts w:ascii="標楷體" w:eastAsia="標楷體" w:hAnsi="標楷體" w:cs="Malgun Gothic Semilight" w:hint="eastAsia"/>
          <w:kern w:val="0"/>
          <w:sz w:val="28"/>
          <w:szCs w:val="28"/>
        </w:rPr>
        <w:t>2、</w:t>
      </w:r>
      <w:proofErr w:type="gramStart"/>
      <w:r w:rsidRPr="00366548">
        <w:rPr>
          <w:rFonts w:ascii="標楷體" w:eastAsia="標楷體" w:hAnsi="標楷體" w:cs="微軟正黑體" w:hint="eastAsia"/>
          <w:kern w:val="0"/>
          <w:sz w:val="28"/>
          <w:szCs w:val="28"/>
        </w:rPr>
        <w:t>賽內期</w:t>
      </w:r>
      <w:r w:rsidRPr="00366548">
        <w:rPr>
          <w:rFonts w:ascii="標楷體" w:eastAsia="標楷體" w:hAnsi="標楷體" w:cs="DFKaiShu-SB-Estd-BF" w:hint="eastAsia"/>
          <w:kern w:val="0"/>
          <w:sz w:val="28"/>
          <w:szCs w:val="28"/>
        </w:rPr>
        <w:t>〔</w:t>
      </w:r>
      <w:proofErr w:type="gramEnd"/>
      <w:r w:rsidRPr="00366548">
        <w:rPr>
          <w:rFonts w:ascii="標楷體" w:eastAsia="標楷體" w:hAnsi="標楷體" w:cs="微軟正黑體" w:hint="eastAsia"/>
          <w:kern w:val="0"/>
          <w:sz w:val="28"/>
          <w:szCs w:val="28"/>
        </w:rPr>
        <w:t>指運動員表定參賽之前一日的午夜前</w:t>
      </w:r>
      <w:proofErr w:type="gramStart"/>
      <w:r w:rsidRPr="00366548">
        <w:rPr>
          <w:rFonts w:ascii="標楷體" w:eastAsia="標楷體" w:hAnsi="標楷體" w:cs="Malgun Gothic Semilight" w:hint="eastAsia"/>
          <w:kern w:val="0"/>
          <w:sz w:val="28"/>
          <w:szCs w:val="28"/>
        </w:rPr>
        <w:t>（</w:t>
      </w:r>
      <w:proofErr w:type="gramEnd"/>
      <w:r w:rsidRPr="00366548">
        <w:rPr>
          <w:rFonts w:ascii="標楷體" w:eastAsia="標楷體" w:hAnsi="標楷體" w:cs="TimesNewRomanPS-BoldMT" w:hint="eastAsia"/>
          <w:b/>
          <w:bCs/>
          <w:kern w:val="0"/>
          <w:sz w:val="28"/>
          <w:szCs w:val="28"/>
        </w:rPr>
        <w:t>23:59</w:t>
      </w:r>
      <w:proofErr w:type="gramStart"/>
      <w:r w:rsidRPr="00366548">
        <w:rPr>
          <w:rFonts w:ascii="標楷體" w:eastAsia="標楷體" w:hAnsi="標楷體" w:cs="DFKaiShu-SB-Estd-BF" w:hint="eastAsia"/>
          <w:kern w:val="0"/>
          <w:sz w:val="28"/>
          <w:szCs w:val="28"/>
        </w:rPr>
        <w:t>）</w:t>
      </w:r>
      <w:proofErr w:type="gramEnd"/>
      <w:r w:rsidRPr="00366548">
        <w:rPr>
          <w:rFonts w:ascii="標楷體" w:eastAsia="標楷體" w:hAnsi="標楷體" w:cs="微軟正黑體" w:hint="eastAsia"/>
          <w:kern w:val="0"/>
          <w:sz w:val="28"/>
          <w:szCs w:val="28"/>
        </w:rPr>
        <w:t>起算直到比賽與檢體採集流程結束為止</w:t>
      </w:r>
      <w:proofErr w:type="gramStart"/>
      <w:r w:rsidRPr="00366548">
        <w:rPr>
          <w:rFonts w:ascii="標楷體" w:eastAsia="標楷體" w:hAnsi="標楷體" w:cs="Malgun Gothic Semilight" w:hint="eastAsia"/>
          <w:kern w:val="0"/>
          <w:sz w:val="28"/>
          <w:szCs w:val="28"/>
        </w:rPr>
        <w:t>〕</w:t>
      </w:r>
      <w:proofErr w:type="gramEnd"/>
      <w:r w:rsidRPr="00366548">
        <w:rPr>
          <w:rFonts w:ascii="標楷體" w:eastAsia="標楷體" w:hAnsi="標楷體" w:cs="微軟正黑體" w:hint="eastAsia"/>
          <w:kern w:val="0"/>
          <w:sz w:val="28"/>
          <w:szCs w:val="28"/>
        </w:rPr>
        <w:t>使用</w:t>
      </w:r>
      <w:r w:rsidRPr="00366548">
        <w:rPr>
          <w:rFonts w:ascii="標楷體" w:eastAsia="標楷體" w:hAnsi="標楷體" w:cs="Malgun Gothic Semilight" w:hint="eastAsia"/>
          <w:kern w:val="0"/>
          <w:sz w:val="28"/>
          <w:szCs w:val="28"/>
        </w:rPr>
        <w:t>「</w:t>
      </w:r>
      <w:proofErr w:type="gramStart"/>
      <w:r w:rsidRPr="00366548">
        <w:rPr>
          <w:rFonts w:ascii="標楷體" w:eastAsia="標楷體" w:hAnsi="標楷體" w:cs="微軟正黑體" w:hint="eastAsia"/>
          <w:kern w:val="0"/>
          <w:sz w:val="28"/>
          <w:szCs w:val="28"/>
        </w:rPr>
        <w:t>限賽內</w:t>
      </w:r>
      <w:proofErr w:type="gramEnd"/>
      <w:r w:rsidRPr="00366548">
        <w:rPr>
          <w:rFonts w:ascii="標楷體" w:eastAsia="標楷體" w:hAnsi="標楷體" w:cs="微軟正黑體" w:hint="eastAsia"/>
          <w:kern w:val="0"/>
          <w:sz w:val="28"/>
          <w:szCs w:val="28"/>
        </w:rPr>
        <w:t>禁用物質</w:t>
      </w:r>
      <w:r w:rsidRPr="00366548">
        <w:rPr>
          <w:rFonts w:ascii="標楷體" w:eastAsia="標楷體" w:hAnsi="標楷體" w:cs="Malgun Gothic Semilight" w:hint="eastAsia"/>
          <w:kern w:val="0"/>
          <w:sz w:val="28"/>
          <w:szCs w:val="28"/>
        </w:rPr>
        <w:t>（</w:t>
      </w:r>
      <w:r w:rsidRPr="00366548">
        <w:rPr>
          <w:rFonts w:ascii="標楷體" w:eastAsia="標楷體" w:hAnsi="標楷體" w:cs="TimesNewRomanPSMT" w:hint="eastAsia"/>
          <w:kern w:val="0"/>
          <w:sz w:val="28"/>
          <w:szCs w:val="28"/>
        </w:rPr>
        <w:t>S6~S9</w:t>
      </w:r>
      <w:r w:rsidRPr="00366548">
        <w:rPr>
          <w:rFonts w:ascii="標楷體" w:eastAsia="標楷體" w:hAnsi="標楷體" w:cs="DFKaiShu-SB-Estd-BF" w:hint="eastAsia"/>
          <w:kern w:val="0"/>
          <w:sz w:val="28"/>
          <w:szCs w:val="28"/>
        </w:rPr>
        <w:t>、</w:t>
      </w:r>
      <w:r w:rsidRPr="00366548">
        <w:rPr>
          <w:rFonts w:ascii="標楷體" w:eastAsia="標楷體" w:hAnsi="標楷體" w:cs="TimesNewRomanPSMT" w:hint="eastAsia"/>
          <w:kern w:val="0"/>
          <w:sz w:val="28"/>
          <w:szCs w:val="28"/>
        </w:rPr>
        <w:t>P1</w:t>
      </w:r>
      <w:r w:rsidRPr="00366548">
        <w:rPr>
          <w:rFonts w:ascii="標楷體" w:eastAsia="標楷體" w:hAnsi="標楷體" w:cs="DFKaiShu-SB-Estd-BF" w:hint="eastAsia"/>
          <w:kern w:val="0"/>
          <w:sz w:val="28"/>
          <w:szCs w:val="28"/>
        </w:rPr>
        <w:t>）」：</w:t>
      </w:r>
      <w:r w:rsidRPr="00366548">
        <w:rPr>
          <w:rFonts w:ascii="標楷體" w:eastAsia="標楷體" w:hAnsi="標楷體" w:cs="微軟正黑體" w:hint="eastAsia"/>
          <w:kern w:val="0"/>
          <w:sz w:val="28"/>
          <w:szCs w:val="28"/>
        </w:rPr>
        <w:t>應於申請截止日期前提出</w:t>
      </w:r>
      <w:r w:rsidRPr="00366548">
        <w:rPr>
          <w:rFonts w:ascii="標楷體" w:eastAsia="標楷體" w:hAnsi="標楷體" w:cs="Malgun Gothic Semilight" w:hint="eastAsia"/>
          <w:kern w:val="0"/>
          <w:sz w:val="28"/>
          <w:szCs w:val="28"/>
        </w:rPr>
        <w:t>。</w:t>
      </w:r>
    </w:p>
    <w:p w14:paraId="5CFC9FCF" w14:textId="77777777" w:rsidR="00366548" w:rsidRPr="00366548" w:rsidRDefault="00366548" w:rsidP="00366548">
      <w:pPr>
        <w:autoSpaceDE w:val="0"/>
        <w:autoSpaceDN w:val="0"/>
        <w:adjustRightInd w:val="0"/>
        <w:snapToGrid w:val="0"/>
        <w:spacing w:line="400" w:lineRule="exact"/>
        <w:ind w:leftChars="200" w:left="883" w:hangingChars="144" w:hanging="403"/>
        <w:rPr>
          <w:rFonts w:ascii="標楷體" w:eastAsia="標楷體" w:hAnsi="標楷體" w:cs="DFKaiShu-SB-Estd-BF"/>
          <w:kern w:val="0"/>
          <w:sz w:val="28"/>
          <w:szCs w:val="28"/>
        </w:rPr>
      </w:pPr>
      <w:r w:rsidRPr="00366548">
        <w:rPr>
          <w:rFonts w:ascii="標楷體" w:eastAsia="標楷體" w:hAnsi="標楷體" w:cs="Malgun Gothic Semilight" w:hint="eastAsia"/>
          <w:kern w:val="0"/>
          <w:sz w:val="28"/>
          <w:szCs w:val="28"/>
        </w:rPr>
        <w:t>3、</w:t>
      </w:r>
      <w:r w:rsidRPr="00366548">
        <w:rPr>
          <w:rFonts w:ascii="標楷體" w:eastAsia="標楷體" w:hAnsi="標楷體" w:cs="微軟正黑體" w:hint="eastAsia"/>
          <w:kern w:val="0"/>
          <w:sz w:val="28"/>
          <w:szCs w:val="28"/>
        </w:rPr>
        <w:t>符合特殊情況時</w:t>
      </w:r>
      <w:proofErr w:type="gramStart"/>
      <w:r w:rsidRPr="00366548">
        <w:rPr>
          <w:rFonts w:ascii="標楷體" w:eastAsia="標楷體" w:hAnsi="標楷體" w:cs="Malgun Gothic Semilight" w:hint="eastAsia"/>
          <w:kern w:val="0"/>
          <w:sz w:val="28"/>
          <w:szCs w:val="28"/>
        </w:rPr>
        <w:t>（</w:t>
      </w:r>
      <w:proofErr w:type="gramEnd"/>
      <w:r w:rsidRPr="00366548">
        <w:rPr>
          <w:rFonts w:ascii="標楷體" w:eastAsia="標楷體" w:hAnsi="標楷體" w:cs="微軟正黑體" w:hint="eastAsia"/>
          <w:kern w:val="0"/>
          <w:sz w:val="28"/>
          <w:szCs w:val="28"/>
        </w:rPr>
        <w:t>如</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緊急醫療等</w:t>
      </w:r>
      <w:proofErr w:type="gramStart"/>
      <w:r w:rsidRPr="00366548">
        <w:rPr>
          <w:rFonts w:ascii="標楷體" w:eastAsia="標楷體" w:hAnsi="標楷體" w:cs="Malgun Gothic Semilight" w:hint="eastAsia"/>
          <w:kern w:val="0"/>
          <w:sz w:val="28"/>
          <w:szCs w:val="28"/>
        </w:rPr>
        <w:t>）</w:t>
      </w:r>
      <w:proofErr w:type="gramEnd"/>
      <w:r w:rsidRPr="00366548">
        <w:rPr>
          <w:rFonts w:ascii="標楷體" w:eastAsia="標楷體" w:hAnsi="標楷體" w:cs="微軟正黑體" w:hint="eastAsia"/>
          <w:kern w:val="0"/>
          <w:sz w:val="28"/>
          <w:szCs w:val="28"/>
        </w:rPr>
        <w:t>得於使用後提出回溯性</w:t>
      </w:r>
      <w:r w:rsidRPr="00366548">
        <w:rPr>
          <w:rFonts w:ascii="標楷體" w:eastAsia="標楷體" w:hAnsi="標楷體" w:cs="TimesNewRomanPSMT" w:hint="eastAsia"/>
          <w:kern w:val="0"/>
          <w:sz w:val="28"/>
          <w:szCs w:val="28"/>
        </w:rPr>
        <w:t xml:space="preserve">TUE </w:t>
      </w:r>
      <w:r w:rsidRPr="00366548">
        <w:rPr>
          <w:rFonts w:ascii="標楷體" w:eastAsia="標楷體" w:hAnsi="標楷體" w:cs="微軟正黑體" w:hint="eastAsia"/>
          <w:kern w:val="0"/>
          <w:sz w:val="28"/>
          <w:szCs w:val="28"/>
        </w:rPr>
        <w:t>申請或</w:t>
      </w:r>
      <w:r w:rsidRPr="00366548">
        <w:rPr>
          <w:rFonts w:ascii="標楷體" w:eastAsia="標楷體" w:hAnsi="標楷體" w:cs="微軟正黑體" w:hint="eastAsia"/>
          <w:kern w:val="0"/>
          <w:sz w:val="28"/>
          <w:szCs w:val="28"/>
        </w:rPr>
        <w:lastRenderedPageBreak/>
        <w:t>申請截止日期後提出申請</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詳見下方</w:t>
      </w:r>
      <w:r w:rsidRPr="00366548">
        <w:rPr>
          <w:rFonts w:ascii="標楷體" w:eastAsia="標楷體" w:hAnsi="標楷體" w:cs="Malgun Gothic Semilight" w:hint="eastAsia"/>
          <w:kern w:val="0"/>
          <w:sz w:val="28"/>
          <w:szCs w:val="28"/>
        </w:rPr>
        <w:t>「</w:t>
      </w:r>
      <w:r w:rsidRPr="00366548">
        <w:rPr>
          <w:rFonts w:ascii="標楷體" w:eastAsia="標楷體" w:hAnsi="標楷體" w:cs="微軟正黑體" w:hint="eastAsia"/>
          <w:kern w:val="0"/>
          <w:sz w:val="28"/>
          <w:szCs w:val="28"/>
        </w:rPr>
        <w:t>運動員治療用途豁免須知</w:t>
      </w:r>
      <w:r w:rsidRPr="00366548">
        <w:rPr>
          <w:rFonts w:ascii="標楷體" w:eastAsia="標楷體" w:hAnsi="標楷體" w:cs="Malgun Gothic Semilight" w:hint="eastAsia"/>
          <w:kern w:val="0"/>
          <w:sz w:val="28"/>
          <w:szCs w:val="28"/>
        </w:rPr>
        <w:t>」。</w:t>
      </w:r>
    </w:p>
    <w:p w14:paraId="628BC195" w14:textId="77777777" w:rsidR="00366548" w:rsidRPr="00366548" w:rsidRDefault="00366548" w:rsidP="00366548">
      <w:pPr>
        <w:autoSpaceDE w:val="0"/>
        <w:autoSpaceDN w:val="0"/>
        <w:adjustRightInd w:val="0"/>
        <w:snapToGrid w:val="0"/>
        <w:spacing w:line="400" w:lineRule="exact"/>
        <w:ind w:leftChars="100" w:left="758" w:hangingChars="185" w:hanging="518"/>
        <w:rPr>
          <w:rFonts w:ascii="標楷體" w:eastAsia="標楷體" w:hAnsi="標楷體" w:cs="微軟正黑體"/>
          <w:kern w:val="0"/>
          <w:sz w:val="28"/>
          <w:szCs w:val="28"/>
        </w:rPr>
      </w:pPr>
      <w:r w:rsidRPr="00366548">
        <w:rPr>
          <w:rFonts w:ascii="標楷體" w:eastAsia="標楷體" w:hAnsi="標楷體" w:cs="Times New Roman"/>
          <w:kern w:val="0"/>
          <w:sz w:val="28"/>
          <w:szCs w:val="28"/>
        </w:rPr>
        <w:t>(</w:t>
      </w:r>
      <w:r w:rsidRPr="00366548">
        <w:rPr>
          <w:rFonts w:ascii="標楷體" w:eastAsia="標楷體" w:hAnsi="標楷體" w:cs="Times New Roman" w:hint="eastAsia"/>
          <w:kern w:val="0"/>
          <w:sz w:val="28"/>
          <w:szCs w:val="28"/>
        </w:rPr>
        <w:t>三</w:t>
      </w:r>
      <w:r w:rsidRPr="00366548">
        <w:rPr>
          <w:rFonts w:ascii="標楷體" w:eastAsia="標楷體" w:hAnsi="標楷體" w:cs="Times New Roman"/>
          <w:kern w:val="0"/>
          <w:sz w:val="28"/>
          <w:szCs w:val="28"/>
        </w:rPr>
        <w:t>)</w:t>
      </w:r>
      <w:r w:rsidRPr="00366548">
        <w:rPr>
          <w:rFonts w:ascii="標楷體" w:eastAsia="標楷體" w:hAnsi="標楷體" w:cs="微軟正黑體" w:hint="eastAsia"/>
          <w:kern w:val="0"/>
          <w:sz w:val="28"/>
          <w:szCs w:val="28"/>
        </w:rPr>
        <w:t>本次賽事</w:t>
      </w:r>
      <w:r w:rsidRPr="00366548">
        <w:rPr>
          <w:rFonts w:ascii="標楷體" w:eastAsia="標楷體" w:hAnsi="標楷體" w:cs="TimesNewRomanPSMT" w:hint="eastAsia"/>
          <w:kern w:val="0"/>
          <w:sz w:val="28"/>
          <w:szCs w:val="28"/>
        </w:rPr>
        <w:t xml:space="preserve">TUE </w:t>
      </w:r>
      <w:r w:rsidRPr="00366548">
        <w:rPr>
          <w:rFonts w:ascii="標楷體" w:eastAsia="標楷體" w:hAnsi="標楷體" w:cs="微軟正黑體" w:hint="eastAsia"/>
          <w:kern w:val="0"/>
          <w:sz w:val="28"/>
          <w:szCs w:val="28"/>
        </w:rPr>
        <w:t>申請截止日期為</w:t>
      </w:r>
      <w:r w:rsidRPr="00366548">
        <w:rPr>
          <w:rFonts w:ascii="標楷體" w:eastAsia="標楷體" w:hAnsi="標楷體" w:cs="TimesNewRomanPSMT"/>
          <w:kern w:val="0"/>
          <w:sz w:val="28"/>
          <w:szCs w:val="28"/>
        </w:rPr>
        <w:t>11</w:t>
      </w:r>
      <w:r w:rsidRPr="00366548">
        <w:rPr>
          <w:rFonts w:ascii="標楷體" w:eastAsia="標楷體" w:hAnsi="標楷體" w:cs="微軟正黑體" w:hint="eastAsia"/>
          <w:kern w:val="0"/>
          <w:sz w:val="28"/>
          <w:szCs w:val="28"/>
        </w:rPr>
        <w:t>月</w:t>
      </w:r>
      <w:r w:rsidRPr="00366548">
        <w:rPr>
          <w:rFonts w:ascii="標楷體" w:eastAsia="標楷體" w:hAnsi="標楷體" w:cs="微軟正黑體"/>
          <w:kern w:val="0"/>
          <w:sz w:val="28"/>
          <w:szCs w:val="28"/>
        </w:rPr>
        <w:t>15</w:t>
      </w:r>
      <w:r w:rsidRPr="00366548">
        <w:rPr>
          <w:rFonts w:ascii="標楷體" w:eastAsia="標楷體" w:hAnsi="標楷體" w:cs="微軟正黑體" w:hint="eastAsia"/>
          <w:kern w:val="0"/>
          <w:sz w:val="28"/>
          <w:szCs w:val="28"/>
        </w:rPr>
        <w:t>日(已於本會官網</w:t>
      </w:r>
      <w:proofErr w:type="gramStart"/>
      <w:r w:rsidRPr="00366548">
        <w:rPr>
          <w:rFonts w:ascii="標楷體" w:eastAsia="標楷體" w:hAnsi="標楷體" w:cs="微軟正黑體" w:hint="eastAsia"/>
          <w:kern w:val="0"/>
          <w:sz w:val="28"/>
          <w:szCs w:val="28"/>
        </w:rPr>
        <w:t>112</w:t>
      </w:r>
      <w:proofErr w:type="gramEnd"/>
      <w:r w:rsidRPr="00366548">
        <w:rPr>
          <w:rFonts w:ascii="標楷體" w:eastAsia="標楷體" w:hAnsi="標楷體" w:cs="微軟正黑體" w:hint="eastAsia"/>
          <w:kern w:val="0"/>
          <w:sz w:val="28"/>
          <w:szCs w:val="28"/>
        </w:rPr>
        <w:t>年度行事曆通案公告各賽事之治療用途豁免申請截止日期為賽事開賽前31日)</w:t>
      </w:r>
      <w:r w:rsidRPr="00366548">
        <w:rPr>
          <w:rFonts w:ascii="標楷體" w:eastAsia="標楷體" w:hAnsi="標楷體" w:cs="Malgun Gothic Semilight" w:hint="eastAsia"/>
          <w:kern w:val="0"/>
          <w:sz w:val="28"/>
          <w:szCs w:val="28"/>
        </w:rPr>
        <w:t>。</w:t>
      </w:r>
    </w:p>
    <w:p w14:paraId="268E54DC" w14:textId="77777777" w:rsidR="00366548" w:rsidRPr="00366548" w:rsidRDefault="00366548" w:rsidP="00366548">
      <w:pPr>
        <w:autoSpaceDE w:val="0"/>
        <w:autoSpaceDN w:val="0"/>
        <w:adjustRightInd w:val="0"/>
        <w:snapToGrid w:val="0"/>
        <w:spacing w:line="400" w:lineRule="exact"/>
        <w:ind w:firstLineChars="100" w:firstLine="280"/>
        <w:rPr>
          <w:rFonts w:ascii="標楷體" w:eastAsia="標楷體" w:hAnsi="標楷體" w:cs="DFKaiShu-SB-Estd-BF"/>
          <w:kern w:val="0"/>
          <w:sz w:val="28"/>
          <w:szCs w:val="28"/>
        </w:rPr>
      </w:pPr>
      <w:r w:rsidRPr="00366548">
        <w:rPr>
          <w:rFonts w:ascii="標楷體" w:eastAsia="標楷體" w:hAnsi="標楷體" w:cs="Times New Roman" w:hint="eastAsia"/>
          <w:kern w:val="0"/>
          <w:sz w:val="28"/>
          <w:szCs w:val="28"/>
        </w:rPr>
        <w:t>(四)</w:t>
      </w:r>
      <w:r w:rsidRPr="00366548">
        <w:rPr>
          <w:rFonts w:ascii="標楷體" w:eastAsia="標楷體" w:hAnsi="標楷體" w:cs="微軟正黑體" w:hint="eastAsia"/>
          <w:kern w:val="0"/>
          <w:sz w:val="28"/>
          <w:szCs w:val="28"/>
        </w:rPr>
        <w:t>運動禁藥相關內容</w:t>
      </w:r>
      <w:r w:rsidRPr="00366548">
        <w:rPr>
          <w:rFonts w:ascii="標楷體" w:eastAsia="標楷體" w:hAnsi="標楷體" w:cs="Malgun Gothic Semilight" w:hint="eastAsia"/>
          <w:kern w:val="0"/>
          <w:sz w:val="28"/>
          <w:szCs w:val="28"/>
        </w:rPr>
        <w:t>：</w:t>
      </w:r>
    </w:p>
    <w:p w14:paraId="3D5A4CB2" w14:textId="77777777" w:rsidR="00366548" w:rsidRPr="00366548" w:rsidRDefault="00366548" w:rsidP="00366548">
      <w:pPr>
        <w:autoSpaceDE w:val="0"/>
        <w:autoSpaceDN w:val="0"/>
        <w:adjustRightInd w:val="0"/>
        <w:snapToGrid w:val="0"/>
        <w:spacing w:line="400" w:lineRule="exact"/>
        <w:ind w:firstLineChars="200" w:firstLine="560"/>
        <w:rPr>
          <w:rFonts w:ascii="標楷體" w:eastAsia="標楷體" w:hAnsi="標楷體" w:cs="DFKaiShu-SB-Estd-BF"/>
          <w:kern w:val="0"/>
          <w:sz w:val="28"/>
          <w:szCs w:val="28"/>
        </w:rPr>
      </w:pPr>
      <w:r w:rsidRPr="00366548">
        <w:rPr>
          <w:rFonts w:ascii="標楷體" w:eastAsia="標楷體" w:hAnsi="標楷體" w:cs="Times New Roman" w:hint="eastAsia"/>
          <w:kern w:val="0"/>
          <w:sz w:val="28"/>
          <w:szCs w:val="28"/>
        </w:rPr>
        <w:t xml:space="preserve">(1) </w:t>
      </w:r>
      <w:r w:rsidRPr="00366548">
        <w:rPr>
          <w:rFonts w:ascii="標楷體" w:eastAsia="標楷體" w:hAnsi="標楷體" w:cs="微軟正黑體" w:hint="eastAsia"/>
          <w:kern w:val="0"/>
          <w:sz w:val="28"/>
          <w:szCs w:val="28"/>
        </w:rPr>
        <w:t>禁用清單</w:t>
      </w:r>
      <w:r w:rsidRPr="00366548">
        <w:rPr>
          <w:rFonts w:ascii="標楷體" w:eastAsia="標楷體" w:hAnsi="標楷體" w:cs="Times New Roman" w:hint="eastAsia"/>
          <w:sz w:val="28"/>
          <w:szCs w:val="28"/>
        </w:rPr>
        <w:t>(</w:t>
      </w:r>
      <w:hyperlink r:id="rId9" w:history="1">
        <w:r w:rsidRPr="00636A9E">
          <w:rPr>
            <w:rFonts w:ascii="Calibri" w:eastAsia="新細明體" w:hAnsi="Calibri" w:cs="Times New Roman"/>
            <w:sz w:val="28"/>
            <w:szCs w:val="28"/>
            <w:u w:val="single"/>
          </w:rPr>
          <w:t>https://www.antidoping.org.tw/prohibited-list/</w:t>
        </w:r>
      </w:hyperlink>
      <w:r w:rsidRPr="00366548">
        <w:rPr>
          <w:rFonts w:ascii="標楷體" w:eastAsia="標楷體" w:hAnsi="標楷體" w:cs="Times New Roman" w:hint="eastAsia"/>
          <w:sz w:val="28"/>
          <w:szCs w:val="28"/>
        </w:rPr>
        <w:t>)</w:t>
      </w:r>
    </w:p>
    <w:p w14:paraId="4C3D1B29" w14:textId="77777777" w:rsidR="00366548" w:rsidRPr="00366548" w:rsidRDefault="00366548" w:rsidP="00366548">
      <w:pPr>
        <w:autoSpaceDE w:val="0"/>
        <w:autoSpaceDN w:val="0"/>
        <w:adjustRightInd w:val="0"/>
        <w:snapToGrid w:val="0"/>
        <w:spacing w:line="400" w:lineRule="exact"/>
        <w:ind w:firstLineChars="200" w:firstLine="560"/>
        <w:rPr>
          <w:rFonts w:ascii="標楷體" w:eastAsia="標楷體" w:hAnsi="標楷體" w:cs="DFKaiShu-SB-Estd-BF"/>
          <w:kern w:val="0"/>
          <w:sz w:val="28"/>
          <w:szCs w:val="28"/>
        </w:rPr>
      </w:pPr>
      <w:r w:rsidRPr="00366548">
        <w:rPr>
          <w:rFonts w:ascii="標楷體" w:eastAsia="標楷體" w:hAnsi="標楷體" w:cs="Times New Roman" w:hint="eastAsia"/>
          <w:kern w:val="0"/>
          <w:sz w:val="28"/>
          <w:szCs w:val="28"/>
        </w:rPr>
        <w:t xml:space="preserve">(2) </w:t>
      </w:r>
      <w:r w:rsidRPr="00366548">
        <w:rPr>
          <w:rFonts w:ascii="標楷體" w:eastAsia="標楷體" w:hAnsi="標楷體" w:cs="微軟正黑體" w:hint="eastAsia"/>
          <w:kern w:val="0"/>
          <w:sz w:val="28"/>
          <w:szCs w:val="28"/>
        </w:rPr>
        <w:t>治療用途豁免申請</w:t>
      </w:r>
      <w:r w:rsidRPr="00366548">
        <w:rPr>
          <w:rFonts w:ascii="標楷體" w:eastAsia="標楷體" w:hAnsi="標楷體" w:cs="Times New Roman" w:hint="eastAsia"/>
          <w:sz w:val="28"/>
          <w:szCs w:val="28"/>
        </w:rPr>
        <w:t>(</w:t>
      </w:r>
      <w:hyperlink r:id="rId10" w:history="1">
        <w:r w:rsidRPr="00636A9E">
          <w:rPr>
            <w:rFonts w:ascii="Calibri" w:eastAsia="新細明體" w:hAnsi="Calibri" w:cs="Times New Roman"/>
            <w:sz w:val="28"/>
            <w:szCs w:val="28"/>
            <w:u w:val="single"/>
          </w:rPr>
          <w:t>https://www.antidoping.org.tw/tue/</w:t>
        </w:r>
      </w:hyperlink>
      <w:r w:rsidRPr="00366548">
        <w:rPr>
          <w:rFonts w:ascii="標楷體" w:eastAsia="標楷體" w:hAnsi="標楷體" w:cs="Times New Roman" w:hint="eastAsia"/>
          <w:sz w:val="28"/>
          <w:szCs w:val="28"/>
        </w:rPr>
        <w:t>)</w:t>
      </w:r>
    </w:p>
    <w:p w14:paraId="5F47CD35" w14:textId="77777777" w:rsidR="00366548" w:rsidRPr="00366548" w:rsidRDefault="00366548" w:rsidP="00366548">
      <w:pPr>
        <w:autoSpaceDE w:val="0"/>
        <w:autoSpaceDN w:val="0"/>
        <w:adjustRightInd w:val="0"/>
        <w:snapToGrid w:val="0"/>
        <w:spacing w:line="400" w:lineRule="exact"/>
        <w:ind w:firstLineChars="200" w:firstLine="560"/>
        <w:rPr>
          <w:rFonts w:ascii="標楷體" w:eastAsia="標楷體" w:hAnsi="標楷體" w:cs="DFKaiShu-SB-Estd-BF"/>
          <w:kern w:val="0"/>
          <w:sz w:val="28"/>
          <w:szCs w:val="28"/>
        </w:rPr>
      </w:pPr>
      <w:r w:rsidRPr="00366548">
        <w:rPr>
          <w:rFonts w:ascii="標楷體" w:eastAsia="標楷體" w:hAnsi="標楷體" w:cs="Times New Roman" w:hint="eastAsia"/>
          <w:kern w:val="0"/>
          <w:sz w:val="28"/>
          <w:szCs w:val="28"/>
        </w:rPr>
        <w:t xml:space="preserve">(3) </w:t>
      </w:r>
      <w:r w:rsidRPr="00366548">
        <w:rPr>
          <w:rFonts w:ascii="標楷體" w:eastAsia="標楷體" w:hAnsi="標楷體" w:cs="微軟正黑體" w:hint="eastAsia"/>
          <w:kern w:val="0"/>
          <w:sz w:val="28"/>
          <w:szCs w:val="28"/>
        </w:rPr>
        <w:t>運動員治療用途豁免須知(</w:t>
      </w:r>
      <w:hyperlink r:id="rId11" w:history="1">
        <w:r w:rsidRPr="00636A9E">
          <w:rPr>
            <w:rFonts w:ascii="Calibri" w:eastAsia="新細明體" w:hAnsi="Calibri" w:cs="Times New Roman"/>
            <w:sz w:val="28"/>
            <w:szCs w:val="28"/>
            <w:u w:val="single"/>
          </w:rPr>
          <w:t>https://www.antidoping.org.tw/tue/athlete/</w:t>
        </w:r>
      </w:hyperlink>
      <w:r w:rsidRPr="00366548">
        <w:rPr>
          <w:rFonts w:ascii="標楷體" w:eastAsia="標楷體" w:hAnsi="標楷體" w:cs="微軟正黑體" w:hint="eastAsia"/>
          <w:kern w:val="0"/>
          <w:sz w:val="28"/>
          <w:szCs w:val="28"/>
        </w:rPr>
        <w:t>)</w:t>
      </w:r>
    </w:p>
    <w:p w14:paraId="609857DF" w14:textId="77777777" w:rsidR="00366548" w:rsidRPr="00366548" w:rsidRDefault="00366548" w:rsidP="00366548">
      <w:pPr>
        <w:autoSpaceDE w:val="0"/>
        <w:autoSpaceDN w:val="0"/>
        <w:adjustRightInd w:val="0"/>
        <w:snapToGrid w:val="0"/>
        <w:spacing w:line="400" w:lineRule="exact"/>
        <w:ind w:firstLineChars="200" w:firstLine="560"/>
        <w:rPr>
          <w:rFonts w:ascii="標楷體" w:eastAsia="標楷體" w:hAnsi="標楷體" w:cs="DFKaiShu-SB-Estd-BF"/>
          <w:kern w:val="0"/>
          <w:sz w:val="28"/>
          <w:szCs w:val="28"/>
        </w:rPr>
      </w:pPr>
      <w:r w:rsidRPr="00366548">
        <w:rPr>
          <w:rFonts w:ascii="標楷體" w:eastAsia="標楷體" w:hAnsi="標楷體" w:cs="Times New Roman" w:hint="eastAsia"/>
          <w:kern w:val="0"/>
          <w:sz w:val="28"/>
          <w:szCs w:val="28"/>
        </w:rPr>
        <w:t xml:space="preserve">(4) </w:t>
      </w:r>
      <w:proofErr w:type="gramStart"/>
      <w:r w:rsidRPr="00366548">
        <w:rPr>
          <w:rFonts w:ascii="標楷體" w:eastAsia="標楷體" w:hAnsi="標楷體" w:cs="微軟正黑體" w:hint="eastAsia"/>
          <w:kern w:val="0"/>
          <w:sz w:val="28"/>
          <w:szCs w:val="28"/>
        </w:rPr>
        <w:t>採</w:t>
      </w:r>
      <w:proofErr w:type="gramEnd"/>
      <w:r w:rsidRPr="00366548">
        <w:rPr>
          <w:rFonts w:ascii="標楷體" w:eastAsia="標楷體" w:hAnsi="標楷體" w:cs="微軟正黑體" w:hint="eastAsia"/>
          <w:kern w:val="0"/>
          <w:sz w:val="28"/>
          <w:szCs w:val="28"/>
        </w:rPr>
        <w:t>樣流程(</w:t>
      </w:r>
      <w:hyperlink r:id="rId12" w:history="1">
        <w:r w:rsidRPr="00636A9E">
          <w:rPr>
            <w:rFonts w:ascii="Calibri" w:eastAsia="新細明體" w:hAnsi="Calibri" w:cs="Times New Roman"/>
            <w:sz w:val="28"/>
            <w:szCs w:val="28"/>
            <w:u w:val="single"/>
          </w:rPr>
          <w:t>https://www.antidoping.org.tw/testing-procedure/</w:t>
        </w:r>
      </w:hyperlink>
      <w:r w:rsidRPr="00366548">
        <w:rPr>
          <w:rFonts w:ascii="標楷體" w:eastAsia="標楷體" w:hAnsi="標楷體" w:cs="微軟正黑體" w:hint="eastAsia"/>
          <w:kern w:val="0"/>
          <w:sz w:val="28"/>
          <w:szCs w:val="28"/>
        </w:rPr>
        <w:t>)</w:t>
      </w:r>
    </w:p>
    <w:p w14:paraId="4F6FFC3F" w14:textId="77777777" w:rsidR="00366548" w:rsidRPr="00366548" w:rsidRDefault="00366548" w:rsidP="00366548">
      <w:pPr>
        <w:snapToGrid w:val="0"/>
        <w:spacing w:line="400" w:lineRule="exact"/>
        <w:ind w:firstLineChars="200" w:firstLine="560"/>
        <w:rPr>
          <w:rFonts w:ascii="標楷體" w:eastAsia="標楷體" w:hAnsi="標楷體" w:cs="Times New Roman"/>
          <w:sz w:val="28"/>
          <w:szCs w:val="28"/>
        </w:rPr>
      </w:pPr>
      <w:r w:rsidRPr="00366548">
        <w:rPr>
          <w:rFonts w:ascii="標楷體" w:eastAsia="標楷體" w:hAnsi="標楷體" w:cs="Times New Roman" w:hint="eastAsia"/>
          <w:kern w:val="0"/>
          <w:sz w:val="28"/>
          <w:szCs w:val="28"/>
        </w:rPr>
        <w:t xml:space="preserve">(5) </w:t>
      </w:r>
      <w:r w:rsidRPr="00366548">
        <w:rPr>
          <w:rFonts w:ascii="標楷體" w:eastAsia="標楷體" w:hAnsi="標楷體" w:cs="微軟正黑體" w:hint="eastAsia"/>
          <w:kern w:val="0"/>
          <w:sz w:val="28"/>
          <w:szCs w:val="28"/>
        </w:rPr>
        <w:t>其他藥管規定</w:t>
      </w:r>
      <w:r w:rsidRPr="00366548">
        <w:rPr>
          <w:rFonts w:ascii="標楷體" w:eastAsia="標楷體" w:hAnsi="標楷體" w:cs="Times New Roman" w:hint="eastAsia"/>
          <w:sz w:val="28"/>
          <w:szCs w:val="28"/>
        </w:rPr>
        <w:t>(</w:t>
      </w:r>
      <w:hyperlink r:id="rId13" w:history="1">
        <w:r w:rsidRPr="00636A9E">
          <w:rPr>
            <w:rFonts w:ascii="Calibri" w:eastAsia="新細明體" w:hAnsi="Calibri" w:cs="Times New Roman"/>
            <w:sz w:val="28"/>
            <w:szCs w:val="28"/>
            <w:u w:val="single"/>
          </w:rPr>
          <w:t>https://www.antidoping.org.tw/regulations/</w:t>
        </w:r>
      </w:hyperlink>
      <w:r w:rsidRPr="00366548">
        <w:rPr>
          <w:rFonts w:ascii="標楷體" w:eastAsia="標楷體" w:hAnsi="標楷體" w:cs="Times New Roman" w:hint="eastAsia"/>
          <w:sz w:val="28"/>
          <w:szCs w:val="28"/>
        </w:rPr>
        <w:t>)</w:t>
      </w:r>
    </w:p>
    <w:p w14:paraId="162CEEDB" w14:textId="77777777" w:rsidR="00366548" w:rsidRPr="00366548" w:rsidRDefault="00366548" w:rsidP="00366548">
      <w:pPr>
        <w:snapToGrid w:val="0"/>
        <w:spacing w:line="400" w:lineRule="exact"/>
        <w:ind w:firstLineChars="200" w:firstLine="561"/>
        <w:rPr>
          <w:rFonts w:ascii="標楷體" w:eastAsia="標楷體" w:hAnsi="標楷體" w:cs="Times New Roman"/>
          <w:b/>
          <w:sz w:val="28"/>
          <w:szCs w:val="28"/>
        </w:rPr>
      </w:pPr>
    </w:p>
    <w:p w14:paraId="54D40599" w14:textId="77777777" w:rsidR="00636A9E" w:rsidRPr="00636A9E" w:rsidRDefault="00A64FA5" w:rsidP="00636A9E">
      <w:pPr>
        <w:rPr>
          <w:rFonts w:eastAsia="標楷體"/>
          <w:spacing w:val="-12"/>
          <w:sz w:val="28"/>
          <w:szCs w:val="28"/>
        </w:rPr>
      </w:pPr>
      <w:r>
        <w:rPr>
          <w:rFonts w:eastAsia="標楷體" w:hint="eastAsia"/>
          <w:sz w:val="28"/>
          <w:szCs w:val="28"/>
        </w:rPr>
        <w:t>十六</w:t>
      </w:r>
      <w:r w:rsidR="00636A9E" w:rsidRPr="00636A9E">
        <w:rPr>
          <w:rFonts w:eastAsia="標楷體"/>
          <w:sz w:val="28"/>
          <w:szCs w:val="28"/>
        </w:rPr>
        <w:t>、</w:t>
      </w:r>
      <w:r w:rsidR="00636A9E" w:rsidRPr="00636A9E">
        <w:rPr>
          <w:rFonts w:eastAsia="標楷體"/>
          <w:spacing w:val="-12"/>
          <w:sz w:val="28"/>
          <w:szCs w:val="28"/>
        </w:rPr>
        <w:t>本辦法經本會</w:t>
      </w:r>
      <w:r w:rsidR="00636A9E" w:rsidRPr="00636A9E">
        <w:rPr>
          <w:rFonts w:eastAsia="標楷體" w:hint="eastAsia"/>
          <w:spacing w:val="-12"/>
          <w:sz w:val="28"/>
          <w:szCs w:val="28"/>
        </w:rPr>
        <w:t>選訓委員會議通過</w:t>
      </w:r>
      <w:r w:rsidR="00636A9E" w:rsidRPr="00636A9E">
        <w:rPr>
          <w:rFonts w:eastAsia="標楷體"/>
          <w:spacing w:val="-12"/>
          <w:sz w:val="28"/>
          <w:szCs w:val="28"/>
        </w:rPr>
        <w:t>後陳</w:t>
      </w:r>
      <w:r w:rsidR="00636A9E" w:rsidRPr="00636A9E">
        <w:rPr>
          <w:rFonts w:eastAsia="標楷體" w:hint="eastAsia"/>
          <w:spacing w:val="-12"/>
          <w:sz w:val="28"/>
          <w:szCs w:val="28"/>
        </w:rPr>
        <w:t>教育部體育署備查</w:t>
      </w:r>
      <w:r w:rsidR="00636A9E" w:rsidRPr="00636A9E">
        <w:rPr>
          <w:rFonts w:eastAsia="標楷體"/>
          <w:spacing w:val="-12"/>
          <w:sz w:val="28"/>
          <w:szCs w:val="28"/>
        </w:rPr>
        <w:t>後實施，修正時亦同。</w:t>
      </w:r>
    </w:p>
    <w:p w14:paraId="64E7A7B4" w14:textId="77777777" w:rsidR="001A570F" w:rsidRPr="00636A9E" w:rsidRDefault="001A570F" w:rsidP="00691170">
      <w:pPr>
        <w:rPr>
          <w:rFonts w:eastAsia="標楷體"/>
          <w:sz w:val="28"/>
          <w:szCs w:val="28"/>
        </w:rPr>
      </w:pPr>
    </w:p>
    <w:p w14:paraId="2BE31A98" w14:textId="77777777" w:rsidR="007A1872" w:rsidRDefault="008A3E6A" w:rsidP="00691170">
      <w:pPr>
        <w:rPr>
          <w:rFonts w:ascii="標楷體" w:eastAsia="標楷體" w:hAnsi="標楷體" w:cs="Times New Roman" w:hint="eastAsia"/>
          <w:kern w:val="0"/>
          <w:sz w:val="28"/>
          <w:szCs w:val="28"/>
          <w:lang w:val="zh-TW"/>
        </w:rPr>
      </w:pPr>
      <w:r w:rsidRPr="00636A9E">
        <w:rPr>
          <w:rFonts w:ascii="Times New Roman" w:eastAsia="標楷體" w:hAnsi="標楷體" w:cs="Times New Roman" w:hint="eastAsia"/>
          <w:kern w:val="0"/>
          <w:sz w:val="28"/>
          <w:szCs w:val="28"/>
          <w:lang w:eastAsia="zh-HK"/>
        </w:rPr>
        <w:t>十</w:t>
      </w:r>
      <w:r w:rsidR="00A64FA5">
        <w:rPr>
          <w:rFonts w:ascii="Times New Roman" w:eastAsia="標楷體" w:hAnsi="標楷體" w:cs="Times New Roman" w:hint="eastAsia"/>
          <w:kern w:val="0"/>
          <w:sz w:val="28"/>
          <w:szCs w:val="28"/>
        </w:rPr>
        <w:t>七</w:t>
      </w:r>
      <w:r w:rsidR="00691170" w:rsidRPr="00636A9E">
        <w:rPr>
          <w:rFonts w:ascii="標楷體" w:eastAsia="標楷體" w:hAnsi="標楷體" w:cs="Times New Roman" w:hint="eastAsia"/>
          <w:kern w:val="0"/>
          <w:sz w:val="28"/>
          <w:szCs w:val="28"/>
          <w:lang w:val="zh-TW" w:eastAsia="zh-HK"/>
        </w:rPr>
        <w:t>、</w:t>
      </w:r>
      <w:r w:rsidR="00691170" w:rsidRPr="00636A9E">
        <w:rPr>
          <w:rFonts w:ascii="Times New Roman" w:eastAsia="標楷體" w:hAnsi="標楷體" w:cs="Times New Roman"/>
          <w:kern w:val="0"/>
          <w:sz w:val="28"/>
          <w:szCs w:val="28"/>
          <w:lang w:val="zh-TW"/>
        </w:rPr>
        <w:t>本</w:t>
      </w:r>
      <w:r w:rsidR="00691170" w:rsidRPr="00636A9E">
        <w:rPr>
          <w:rFonts w:ascii="Times New Roman" w:eastAsia="標楷體" w:hAnsi="標楷體" w:cs="Times New Roman" w:hint="eastAsia"/>
          <w:kern w:val="0"/>
          <w:sz w:val="28"/>
          <w:szCs w:val="28"/>
          <w:lang w:val="zh-TW" w:eastAsia="zh-HK"/>
        </w:rPr>
        <w:t>辦法</w:t>
      </w:r>
      <w:r w:rsidR="00691170" w:rsidRPr="00636A9E">
        <w:rPr>
          <w:rFonts w:ascii="Times New Roman" w:eastAsia="標楷體" w:hAnsi="標楷體" w:cs="Times New Roman"/>
          <w:kern w:val="0"/>
          <w:sz w:val="28"/>
          <w:szCs w:val="28"/>
          <w:lang w:val="zh-TW"/>
        </w:rPr>
        <w:t>經</w:t>
      </w:r>
      <w:r w:rsidR="00691170" w:rsidRPr="00636A9E">
        <w:rPr>
          <w:rFonts w:ascii="Times New Roman" w:eastAsia="標楷體" w:hAnsi="標楷體" w:cs="Times New Roman" w:hint="eastAsia"/>
          <w:kern w:val="0"/>
          <w:sz w:val="28"/>
          <w:szCs w:val="28"/>
          <w:lang w:val="zh-TW"/>
        </w:rPr>
        <w:t>教育部體育署</w:t>
      </w:r>
      <w:r w:rsidR="003A5F5B">
        <w:rPr>
          <w:rFonts w:ascii="標楷體" w:eastAsia="標楷體" w:hAnsi="標楷體" w:cs="Times New Roman" w:hint="eastAsia"/>
          <w:kern w:val="0"/>
          <w:sz w:val="28"/>
          <w:szCs w:val="28"/>
          <w:lang w:val="zh-TW"/>
        </w:rPr>
        <w:t>112</w:t>
      </w:r>
      <w:r w:rsidR="00691170" w:rsidRPr="00636A9E">
        <w:rPr>
          <w:rFonts w:ascii="Times New Roman" w:eastAsia="標楷體" w:hAnsi="標楷體" w:cs="Times New Roman" w:hint="eastAsia"/>
          <w:kern w:val="0"/>
          <w:sz w:val="28"/>
          <w:szCs w:val="28"/>
          <w:lang w:val="zh-TW"/>
        </w:rPr>
        <w:t>年</w:t>
      </w:r>
      <w:r w:rsidR="003A5F5B">
        <w:rPr>
          <w:rFonts w:ascii="標楷體" w:eastAsia="標楷體" w:hAnsi="標楷體" w:cs="Times New Roman" w:hint="eastAsia"/>
          <w:kern w:val="0"/>
          <w:sz w:val="28"/>
          <w:szCs w:val="28"/>
          <w:lang w:val="zh-TW"/>
        </w:rPr>
        <w:t>11</w:t>
      </w:r>
      <w:r w:rsidR="0069399A" w:rsidRPr="00636A9E">
        <w:rPr>
          <w:rFonts w:ascii="Times New Roman" w:eastAsia="標楷體" w:hAnsi="標楷體" w:cs="Times New Roman" w:hint="eastAsia"/>
          <w:kern w:val="0"/>
          <w:sz w:val="28"/>
          <w:szCs w:val="28"/>
          <w:lang w:val="zh-TW"/>
        </w:rPr>
        <w:t>月</w:t>
      </w:r>
      <w:r w:rsidR="003A5F5B">
        <w:rPr>
          <w:rFonts w:ascii="標楷體" w:eastAsia="標楷體" w:hAnsi="標楷體" w:cs="Times New Roman" w:hint="eastAsia"/>
          <w:kern w:val="0"/>
          <w:sz w:val="28"/>
          <w:szCs w:val="28"/>
          <w:lang w:val="zh-TW"/>
        </w:rPr>
        <w:t>15</w:t>
      </w:r>
      <w:r w:rsidR="00691170" w:rsidRPr="00636A9E">
        <w:rPr>
          <w:rFonts w:ascii="Times New Roman" w:eastAsia="標楷體" w:hAnsi="標楷體" w:cs="Times New Roman" w:hint="eastAsia"/>
          <w:kern w:val="0"/>
          <w:sz w:val="28"/>
          <w:szCs w:val="28"/>
          <w:lang w:val="zh-TW"/>
        </w:rPr>
        <w:t>日</w:t>
      </w:r>
      <w:proofErr w:type="gramStart"/>
      <w:r w:rsidR="00691170" w:rsidRPr="00636A9E">
        <w:rPr>
          <w:rFonts w:ascii="Times New Roman" w:eastAsia="標楷體" w:hAnsi="標楷體" w:cs="Times New Roman" w:hint="eastAsia"/>
          <w:kern w:val="0"/>
          <w:sz w:val="28"/>
          <w:szCs w:val="28"/>
          <w:lang w:val="zh-TW"/>
        </w:rPr>
        <w:t>臺教體署競字</w:t>
      </w:r>
      <w:proofErr w:type="gramEnd"/>
      <w:r w:rsidR="003A5F5B">
        <w:rPr>
          <w:rFonts w:ascii="Times New Roman" w:eastAsia="標楷體" w:hAnsi="標楷體" w:cs="Times New Roman" w:hint="eastAsia"/>
          <w:kern w:val="0"/>
          <w:sz w:val="28"/>
          <w:szCs w:val="28"/>
          <w:lang w:val="zh-TW"/>
        </w:rPr>
        <w:t>(</w:t>
      </w:r>
      <w:proofErr w:type="gramStart"/>
      <w:r w:rsidR="003A5F5B">
        <w:rPr>
          <w:rFonts w:ascii="Times New Roman" w:eastAsia="標楷體" w:hAnsi="標楷體" w:cs="Times New Roman" w:hint="eastAsia"/>
          <w:kern w:val="0"/>
          <w:sz w:val="28"/>
          <w:szCs w:val="28"/>
          <w:lang w:val="zh-TW"/>
        </w:rPr>
        <w:t>一</w:t>
      </w:r>
      <w:proofErr w:type="gramEnd"/>
      <w:r w:rsidR="003A5F5B">
        <w:rPr>
          <w:rFonts w:ascii="Times New Roman" w:eastAsia="標楷體" w:hAnsi="標楷體" w:cs="Times New Roman" w:hint="eastAsia"/>
          <w:kern w:val="0"/>
          <w:sz w:val="28"/>
          <w:szCs w:val="28"/>
          <w:lang w:val="zh-TW"/>
        </w:rPr>
        <w:t>)</w:t>
      </w:r>
      <w:r w:rsidR="00691170" w:rsidRPr="00636A9E">
        <w:rPr>
          <w:rFonts w:ascii="Times New Roman" w:eastAsia="標楷體" w:hAnsi="標楷體" w:cs="Times New Roman" w:hint="eastAsia"/>
          <w:kern w:val="0"/>
          <w:sz w:val="28"/>
          <w:szCs w:val="28"/>
          <w:lang w:val="zh-TW"/>
        </w:rPr>
        <w:t>第</w:t>
      </w:r>
      <w:r w:rsidR="003A5F5B">
        <w:rPr>
          <w:rFonts w:ascii="標楷體" w:eastAsia="標楷體" w:hAnsi="標楷體" w:cs="Times New Roman" w:hint="eastAsia"/>
          <w:kern w:val="0"/>
          <w:sz w:val="28"/>
          <w:szCs w:val="28"/>
          <w:lang w:val="zh-TW"/>
        </w:rPr>
        <w:t>1120046809</w:t>
      </w:r>
    </w:p>
    <w:p w14:paraId="3D3F75FB" w14:textId="77777777" w:rsidR="007A1872" w:rsidRDefault="007A1872" w:rsidP="00691170">
      <w:pPr>
        <w:rPr>
          <w:rFonts w:ascii="Times New Roman" w:eastAsia="標楷體" w:hAnsi="標楷體" w:cs="Times New Roman" w:hint="eastAsia"/>
          <w:kern w:val="0"/>
          <w:sz w:val="28"/>
          <w:szCs w:val="28"/>
          <w:lang w:val="zh-TW"/>
        </w:rPr>
      </w:pPr>
      <w:r>
        <w:rPr>
          <w:rFonts w:ascii="標楷體" w:eastAsia="標楷體" w:hAnsi="標楷體" w:cs="Times New Roman" w:hint="eastAsia"/>
          <w:kern w:val="0"/>
          <w:sz w:val="28"/>
          <w:szCs w:val="28"/>
          <w:lang w:val="zh-TW"/>
        </w:rPr>
        <w:t xml:space="preserve">     </w:t>
      </w:r>
      <w:r w:rsidR="00691170" w:rsidRPr="00636A9E">
        <w:rPr>
          <w:rFonts w:ascii="Times New Roman" w:eastAsia="標楷體" w:hAnsi="標楷體" w:cs="Times New Roman" w:hint="eastAsia"/>
          <w:kern w:val="0"/>
          <w:sz w:val="28"/>
          <w:szCs w:val="28"/>
          <w:lang w:val="zh-TW"/>
        </w:rPr>
        <w:t>號</w:t>
      </w:r>
      <w:r w:rsidR="00691170" w:rsidRPr="00636A9E">
        <w:rPr>
          <w:rFonts w:ascii="Times New Roman" w:eastAsia="標楷體" w:hAnsi="標楷體" w:cs="Times New Roman"/>
          <w:kern w:val="0"/>
          <w:sz w:val="28"/>
          <w:szCs w:val="28"/>
          <w:lang w:val="zh-TW"/>
        </w:rPr>
        <w:t>函</w:t>
      </w:r>
      <w:r w:rsidR="00691170" w:rsidRPr="00636A9E">
        <w:rPr>
          <w:rFonts w:ascii="Times New Roman" w:eastAsia="標楷體" w:hAnsi="標楷體" w:cs="Times New Roman" w:hint="eastAsia"/>
          <w:kern w:val="0"/>
          <w:sz w:val="28"/>
          <w:szCs w:val="28"/>
          <w:lang w:val="zh-TW"/>
        </w:rPr>
        <w:t>備查</w:t>
      </w:r>
      <w:r w:rsidR="00691170" w:rsidRPr="00636A9E">
        <w:rPr>
          <w:rFonts w:ascii="Times New Roman" w:eastAsia="標楷體" w:hAnsi="標楷體" w:cs="Times New Roman"/>
          <w:kern w:val="0"/>
          <w:sz w:val="28"/>
          <w:szCs w:val="28"/>
          <w:lang w:val="zh-TW"/>
        </w:rPr>
        <w:t>辦理。</w:t>
      </w:r>
      <w:r>
        <w:rPr>
          <w:rFonts w:ascii="Times New Roman" w:eastAsia="標楷體" w:hAnsi="標楷體" w:cs="Times New Roman" w:hint="eastAsia"/>
          <w:kern w:val="0"/>
          <w:sz w:val="28"/>
          <w:szCs w:val="28"/>
          <w:lang w:val="zh-TW"/>
        </w:rPr>
        <w:t>並經教育部體育署</w:t>
      </w:r>
      <w:r>
        <w:rPr>
          <w:rFonts w:ascii="標楷體" w:eastAsia="標楷體" w:hAnsi="標楷體" w:cs="Times New Roman" w:hint="eastAsia"/>
          <w:kern w:val="0"/>
          <w:sz w:val="28"/>
          <w:szCs w:val="28"/>
          <w:lang w:val="zh-TW"/>
        </w:rPr>
        <w:t>112</w:t>
      </w:r>
      <w:r w:rsidRPr="00636A9E">
        <w:rPr>
          <w:rFonts w:ascii="Times New Roman" w:eastAsia="標楷體" w:hAnsi="標楷體" w:cs="Times New Roman" w:hint="eastAsia"/>
          <w:kern w:val="0"/>
          <w:sz w:val="28"/>
          <w:szCs w:val="28"/>
          <w:lang w:val="zh-TW"/>
        </w:rPr>
        <w:t>年</w:t>
      </w:r>
      <w:r>
        <w:rPr>
          <w:rFonts w:ascii="標楷體" w:eastAsia="標楷體" w:hAnsi="標楷體" w:cs="Times New Roman" w:hint="eastAsia"/>
          <w:kern w:val="0"/>
          <w:sz w:val="28"/>
          <w:szCs w:val="28"/>
          <w:lang w:val="zh-TW"/>
        </w:rPr>
        <w:t>11</w:t>
      </w:r>
      <w:r w:rsidRPr="00636A9E">
        <w:rPr>
          <w:rFonts w:ascii="Times New Roman" w:eastAsia="標楷體" w:hAnsi="標楷體" w:cs="Times New Roman" w:hint="eastAsia"/>
          <w:kern w:val="0"/>
          <w:sz w:val="28"/>
          <w:szCs w:val="28"/>
          <w:lang w:val="zh-TW"/>
        </w:rPr>
        <w:t>月</w:t>
      </w:r>
      <w:r>
        <w:rPr>
          <w:rFonts w:ascii="標楷體" w:eastAsia="標楷體" w:hAnsi="標楷體" w:cs="Times New Roman" w:hint="eastAsia"/>
          <w:kern w:val="0"/>
          <w:sz w:val="28"/>
          <w:szCs w:val="28"/>
          <w:lang w:val="zh-TW"/>
        </w:rPr>
        <w:t>1</w:t>
      </w:r>
      <w:r>
        <w:rPr>
          <w:rFonts w:ascii="標楷體" w:eastAsia="標楷體" w:hAnsi="標楷體" w:cs="Times New Roman" w:hint="eastAsia"/>
          <w:kern w:val="0"/>
          <w:sz w:val="28"/>
          <w:szCs w:val="28"/>
          <w:lang w:val="zh-TW"/>
        </w:rPr>
        <w:t>7</w:t>
      </w:r>
      <w:r w:rsidRPr="00636A9E">
        <w:rPr>
          <w:rFonts w:ascii="Times New Roman" w:eastAsia="標楷體" w:hAnsi="標楷體" w:cs="Times New Roman" w:hint="eastAsia"/>
          <w:kern w:val="0"/>
          <w:sz w:val="28"/>
          <w:szCs w:val="28"/>
          <w:lang w:val="zh-TW"/>
        </w:rPr>
        <w:t>日</w:t>
      </w:r>
      <w:proofErr w:type="gramStart"/>
      <w:r w:rsidRPr="00636A9E">
        <w:rPr>
          <w:rFonts w:ascii="Times New Roman" w:eastAsia="標楷體" w:hAnsi="標楷體" w:cs="Times New Roman" w:hint="eastAsia"/>
          <w:kern w:val="0"/>
          <w:sz w:val="28"/>
          <w:szCs w:val="28"/>
          <w:lang w:val="zh-TW"/>
        </w:rPr>
        <w:t>臺教體署競字</w:t>
      </w:r>
      <w:proofErr w:type="gramEnd"/>
      <w:r>
        <w:rPr>
          <w:rFonts w:ascii="Times New Roman" w:eastAsia="標楷體" w:hAnsi="標楷體" w:cs="Times New Roman" w:hint="eastAsia"/>
          <w:kern w:val="0"/>
          <w:sz w:val="28"/>
          <w:szCs w:val="28"/>
          <w:lang w:val="zh-TW"/>
        </w:rPr>
        <w:t>(</w:t>
      </w:r>
      <w:proofErr w:type="gramStart"/>
      <w:r>
        <w:rPr>
          <w:rFonts w:ascii="Times New Roman" w:eastAsia="標楷體" w:hAnsi="標楷體" w:cs="Times New Roman" w:hint="eastAsia"/>
          <w:kern w:val="0"/>
          <w:sz w:val="28"/>
          <w:szCs w:val="28"/>
          <w:lang w:val="zh-TW"/>
        </w:rPr>
        <w:t>一</w:t>
      </w:r>
      <w:proofErr w:type="gramEnd"/>
      <w:r>
        <w:rPr>
          <w:rFonts w:ascii="Times New Roman" w:eastAsia="標楷體" w:hAnsi="標楷體" w:cs="Times New Roman" w:hint="eastAsia"/>
          <w:kern w:val="0"/>
          <w:sz w:val="28"/>
          <w:szCs w:val="28"/>
          <w:lang w:val="zh-TW"/>
        </w:rPr>
        <w:t>)</w:t>
      </w:r>
      <w:r w:rsidRPr="00636A9E">
        <w:rPr>
          <w:rFonts w:ascii="Times New Roman" w:eastAsia="標楷體" w:hAnsi="標楷體" w:cs="Times New Roman" w:hint="eastAsia"/>
          <w:kern w:val="0"/>
          <w:sz w:val="28"/>
          <w:szCs w:val="28"/>
          <w:lang w:val="zh-TW"/>
        </w:rPr>
        <w:t>第</w:t>
      </w:r>
    </w:p>
    <w:p w14:paraId="26199E87" w14:textId="0CD2D88C" w:rsidR="00691170" w:rsidRPr="00636A9E" w:rsidRDefault="007A1872" w:rsidP="00691170">
      <w:pPr>
        <w:rPr>
          <w:rFonts w:eastAsia="標楷體"/>
          <w:color w:val="FF0000"/>
          <w:sz w:val="28"/>
          <w:szCs w:val="28"/>
        </w:rPr>
      </w:pPr>
      <w:r>
        <w:rPr>
          <w:rFonts w:ascii="Times New Roman" w:eastAsia="標楷體" w:hAnsi="標楷體" w:cs="Times New Roman" w:hint="eastAsia"/>
          <w:kern w:val="0"/>
          <w:sz w:val="28"/>
          <w:szCs w:val="28"/>
          <w:lang w:val="zh-TW"/>
        </w:rPr>
        <w:t xml:space="preserve">     </w:t>
      </w:r>
      <w:r>
        <w:rPr>
          <w:rFonts w:ascii="標楷體" w:eastAsia="標楷體" w:hAnsi="標楷體" w:cs="Times New Roman" w:hint="eastAsia"/>
          <w:kern w:val="0"/>
          <w:sz w:val="28"/>
          <w:szCs w:val="28"/>
          <w:lang w:val="zh-TW"/>
        </w:rPr>
        <w:t>112004</w:t>
      </w:r>
      <w:r>
        <w:rPr>
          <w:rFonts w:ascii="標楷體" w:eastAsia="標楷體" w:hAnsi="標楷體" w:cs="Times New Roman" w:hint="eastAsia"/>
          <w:kern w:val="0"/>
          <w:sz w:val="28"/>
          <w:szCs w:val="28"/>
          <w:lang w:val="zh-TW"/>
        </w:rPr>
        <w:t>7568</w:t>
      </w:r>
      <w:r w:rsidRPr="00636A9E">
        <w:rPr>
          <w:rFonts w:ascii="Times New Roman" w:eastAsia="標楷體" w:hAnsi="標楷體" w:cs="Times New Roman" w:hint="eastAsia"/>
          <w:kern w:val="0"/>
          <w:sz w:val="28"/>
          <w:szCs w:val="28"/>
          <w:lang w:val="zh-TW"/>
        </w:rPr>
        <w:t>號</w:t>
      </w:r>
      <w:r w:rsidRPr="00636A9E">
        <w:rPr>
          <w:rFonts w:ascii="Times New Roman" w:eastAsia="標楷體" w:hAnsi="標楷體" w:cs="Times New Roman"/>
          <w:kern w:val="0"/>
          <w:sz w:val="28"/>
          <w:szCs w:val="28"/>
          <w:lang w:val="zh-TW"/>
        </w:rPr>
        <w:t>函</w:t>
      </w:r>
      <w:r>
        <w:rPr>
          <w:rFonts w:ascii="Times New Roman" w:eastAsia="標楷體" w:hAnsi="標楷體" w:cs="Times New Roman" w:hint="eastAsia"/>
          <w:kern w:val="0"/>
          <w:sz w:val="28"/>
          <w:szCs w:val="28"/>
          <w:lang w:val="zh-TW"/>
        </w:rPr>
        <w:t>修正辦理</w:t>
      </w:r>
      <w:r>
        <w:rPr>
          <w:rFonts w:ascii="新細明體" w:eastAsia="新細明體" w:hAnsi="新細明體" w:cs="Times New Roman" w:hint="eastAsia"/>
          <w:kern w:val="0"/>
          <w:sz w:val="28"/>
          <w:szCs w:val="28"/>
          <w:lang w:val="zh-TW"/>
        </w:rPr>
        <w:t>。</w:t>
      </w:r>
    </w:p>
    <w:p w14:paraId="3FE3575E" w14:textId="77777777" w:rsidR="00691170" w:rsidRPr="00636A9E" w:rsidRDefault="00691170" w:rsidP="00E5581A">
      <w:pPr>
        <w:spacing w:beforeLines="50" w:before="180" w:line="420" w:lineRule="exact"/>
        <w:ind w:left="1700" w:hangingChars="607" w:hanging="1700"/>
        <w:rPr>
          <w:rFonts w:eastAsia="標楷體"/>
          <w:color w:val="FF0000"/>
          <w:sz w:val="28"/>
          <w:szCs w:val="28"/>
        </w:rPr>
      </w:pPr>
      <w:bookmarkStart w:id="0" w:name="_GoBack"/>
      <w:bookmarkEnd w:id="0"/>
    </w:p>
    <w:p w14:paraId="0F9B7F14" w14:textId="77777777" w:rsidR="00E5581A" w:rsidRPr="00E5581A" w:rsidRDefault="00E5581A" w:rsidP="00E5581A">
      <w:pPr>
        <w:jc w:val="center"/>
      </w:pPr>
    </w:p>
    <w:sectPr w:rsidR="00E5581A" w:rsidRPr="00E5581A" w:rsidSect="00691170">
      <w:pgSz w:w="11906" w:h="16838"/>
      <w:pgMar w:top="1440" w:right="1133"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0DDE3" w14:textId="77777777" w:rsidR="00C12E03" w:rsidRDefault="00C12E03" w:rsidP="0046124D">
      <w:r>
        <w:separator/>
      </w:r>
    </w:p>
  </w:endnote>
  <w:endnote w:type="continuationSeparator" w:id="0">
    <w:p w14:paraId="28540213" w14:textId="77777777" w:rsidR="00C12E03" w:rsidRDefault="00C12E03" w:rsidP="0046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Malgun Gothic Semilight">
    <w:charset w:val="88"/>
    <w:family w:val="swiss"/>
    <w:pitch w:val="variable"/>
    <w:sig w:usb0="B0000AAF" w:usb1="09DF7CFB" w:usb2="00000012" w:usb3="00000000" w:csb0="003E01BD" w:csb1="00000000"/>
  </w:font>
  <w:font w:name="微軟正黑體">
    <w:panose1 w:val="020B0604030504040204"/>
    <w:charset w:val="88"/>
    <w:family w:val="swiss"/>
    <w:pitch w:val="variable"/>
    <w:sig w:usb0="00000087" w:usb1="288F4000" w:usb2="00000016" w:usb3="00000000" w:csb0="00100009"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TimesNewRomanPS-Bold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7E435" w14:textId="77777777" w:rsidR="00C12E03" w:rsidRDefault="00C12E03" w:rsidP="0046124D">
      <w:r>
        <w:separator/>
      </w:r>
    </w:p>
  </w:footnote>
  <w:footnote w:type="continuationSeparator" w:id="0">
    <w:p w14:paraId="2D012A58" w14:textId="77777777" w:rsidR="00C12E03" w:rsidRDefault="00C12E03" w:rsidP="00461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1">
    <w:nsid w:val="5AFE10CE"/>
    <w:multiLevelType w:val="hybridMultilevel"/>
    <w:tmpl w:val="F85C7042"/>
    <w:lvl w:ilvl="0" w:tplc="81868014">
      <w:start w:val="1"/>
      <w:numFmt w:val="taiwaneseCountingThousand"/>
      <w:lvlText w:val="（%1）"/>
      <w:lvlJc w:val="left"/>
      <w:pPr>
        <w:ind w:left="1318" w:hanging="720"/>
      </w:pPr>
    </w:lvl>
    <w:lvl w:ilvl="1" w:tplc="04090019">
      <w:start w:val="1"/>
      <w:numFmt w:val="ideographTraditional"/>
      <w:lvlText w:val="%2、"/>
      <w:lvlJc w:val="left"/>
      <w:pPr>
        <w:ind w:left="1558" w:hanging="480"/>
      </w:pPr>
    </w:lvl>
    <w:lvl w:ilvl="2" w:tplc="0409001B">
      <w:start w:val="1"/>
      <w:numFmt w:val="lowerRoman"/>
      <w:lvlText w:val="%3."/>
      <w:lvlJc w:val="right"/>
      <w:pPr>
        <w:ind w:left="2038" w:hanging="480"/>
      </w:pPr>
    </w:lvl>
    <w:lvl w:ilvl="3" w:tplc="0409000F">
      <w:start w:val="1"/>
      <w:numFmt w:val="decimal"/>
      <w:lvlText w:val="%4."/>
      <w:lvlJc w:val="left"/>
      <w:pPr>
        <w:ind w:left="2518" w:hanging="480"/>
      </w:pPr>
    </w:lvl>
    <w:lvl w:ilvl="4" w:tplc="04090019">
      <w:start w:val="1"/>
      <w:numFmt w:val="ideographTraditional"/>
      <w:lvlText w:val="%5、"/>
      <w:lvlJc w:val="left"/>
      <w:pPr>
        <w:ind w:left="2998" w:hanging="480"/>
      </w:pPr>
    </w:lvl>
    <w:lvl w:ilvl="5" w:tplc="0409001B">
      <w:start w:val="1"/>
      <w:numFmt w:val="lowerRoman"/>
      <w:lvlText w:val="%6."/>
      <w:lvlJc w:val="right"/>
      <w:pPr>
        <w:ind w:left="3478" w:hanging="480"/>
      </w:pPr>
    </w:lvl>
    <w:lvl w:ilvl="6" w:tplc="0409000F">
      <w:start w:val="1"/>
      <w:numFmt w:val="decimal"/>
      <w:lvlText w:val="%7."/>
      <w:lvlJc w:val="left"/>
      <w:pPr>
        <w:ind w:left="3958" w:hanging="480"/>
      </w:pPr>
    </w:lvl>
    <w:lvl w:ilvl="7" w:tplc="04090019">
      <w:start w:val="1"/>
      <w:numFmt w:val="ideographTraditional"/>
      <w:lvlText w:val="%8、"/>
      <w:lvlJc w:val="left"/>
      <w:pPr>
        <w:ind w:left="4438" w:hanging="480"/>
      </w:pPr>
    </w:lvl>
    <w:lvl w:ilvl="8" w:tplc="0409001B">
      <w:start w:val="1"/>
      <w:numFmt w:val="lowerRoman"/>
      <w:lvlText w:val="%9."/>
      <w:lvlJc w:val="right"/>
      <w:pPr>
        <w:ind w:left="4918"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1A"/>
    <w:rsid w:val="00015381"/>
    <w:rsid w:val="0001685B"/>
    <w:rsid w:val="0007241B"/>
    <w:rsid w:val="00076BD6"/>
    <w:rsid w:val="00091660"/>
    <w:rsid w:val="000A5DE3"/>
    <w:rsid w:val="000E2B28"/>
    <w:rsid w:val="000E39DE"/>
    <w:rsid w:val="0011553F"/>
    <w:rsid w:val="001165E2"/>
    <w:rsid w:val="0015431A"/>
    <w:rsid w:val="00173114"/>
    <w:rsid w:val="001A298B"/>
    <w:rsid w:val="001A570F"/>
    <w:rsid w:val="001B303C"/>
    <w:rsid w:val="001C0CC7"/>
    <w:rsid w:val="001C1064"/>
    <w:rsid w:val="0021215E"/>
    <w:rsid w:val="002231AD"/>
    <w:rsid w:val="002552CB"/>
    <w:rsid w:val="0027653B"/>
    <w:rsid w:val="00277DC2"/>
    <w:rsid w:val="002851BA"/>
    <w:rsid w:val="002D3227"/>
    <w:rsid w:val="002D6AA5"/>
    <w:rsid w:val="002D70A1"/>
    <w:rsid w:val="002E5B14"/>
    <w:rsid w:val="002F0E47"/>
    <w:rsid w:val="0030547C"/>
    <w:rsid w:val="00347A94"/>
    <w:rsid w:val="0036339E"/>
    <w:rsid w:val="00366548"/>
    <w:rsid w:val="00382F6E"/>
    <w:rsid w:val="003A4838"/>
    <w:rsid w:val="003A5E3B"/>
    <w:rsid w:val="003A5F5B"/>
    <w:rsid w:val="003C31F7"/>
    <w:rsid w:val="00426CC3"/>
    <w:rsid w:val="004324DF"/>
    <w:rsid w:val="004338D7"/>
    <w:rsid w:val="004366BC"/>
    <w:rsid w:val="00440028"/>
    <w:rsid w:val="0046124D"/>
    <w:rsid w:val="004C1B4A"/>
    <w:rsid w:val="004D53EA"/>
    <w:rsid w:val="004D5B31"/>
    <w:rsid w:val="004D7510"/>
    <w:rsid w:val="005237C7"/>
    <w:rsid w:val="0053780B"/>
    <w:rsid w:val="00545F97"/>
    <w:rsid w:val="0058577A"/>
    <w:rsid w:val="005B1CB7"/>
    <w:rsid w:val="00632BB2"/>
    <w:rsid w:val="00636A9E"/>
    <w:rsid w:val="006420A8"/>
    <w:rsid w:val="00666ABE"/>
    <w:rsid w:val="00691170"/>
    <w:rsid w:val="0069399A"/>
    <w:rsid w:val="006A0961"/>
    <w:rsid w:val="006A4319"/>
    <w:rsid w:val="006B43F6"/>
    <w:rsid w:val="006D30E4"/>
    <w:rsid w:val="006F7F5F"/>
    <w:rsid w:val="00700EBD"/>
    <w:rsid w:val="00711D6B"/>
    <w:rsid w:val="007447FC"/>
    <w:rsid w:val="007729F5"/>
    <w:rsid w:val="007A132D"/>
    <w:rsid w:val="007A1872"/>
    <w:rsid w:val="007B3384"/>
    <w:rsid w:val="007B5FEF"/>
    <w:rsid w:val="007D097E"/>
    <w:rsid w:val="007E4CD8"/>
    <w:rsid w:val="008247A1"/>
    <w:rsid w:val="00850FB0"/>
    <w:rsid w:val="00855A37"/>
    <w:rsid w:val="008A3E6A"/>
    <w:rsid w:val="008B5187"/>
    <w:rsid w:val="008E6E54"/>
    <w:rsid w:val="00902AEE"/>
    <w:rsid w:val="0093615C"/>
    <w:rsid w:val="009453E6"/>
    <w:rsid w:val="009A0AA9"/>
    <w:rsid w:val="009B100E"/>
    <w:rsid w:val="009B451E"/>
    <w:rsid w:val="009D710B"/>
    <w:rsid w:val="009E59BC"/>
    <w:rsid w:val="00A10009"/>
    <w:rsid w:val="00A163FD"/>
    <w:rsid w:val="00A217C5"/>
    <w:rsid w:val="00A60B57"/>
    <w:rsid w:val="00A64FA5"/>
    <w:rsid w:val="00A66E0F"/>
    <w:rsid w:val="00A80DFA"/>
    <w:rsid w:val="00A80F48"/>
    <w:rsid w:val="00A85B6F"/>
    <w:rsid w:val="00AA2809"/>
    <w:rsid w:val="00B2252D"/>
    <w:rsid w:val="00B26FF3"/>
    <w:rsid w:val="00B50521"/>
    <w:rsid w:val="00B569A9"/>
    <w:rsid w:val="00B81892"/>
    <w:rsid w:val="00B87AFB"/>
    <w:rsid w:val="00B93899"/>
    <w:rsid w:val="00BA4B88"/>
    <w:rsid w:val="00BC7511"/>
    <w:rsid w:val="00BD0923"/>
    <w:rsid w:val="00BD4137"/>
    <w:rsid w:val="00C06D7A"/>
    <w:rsid w:val="00C12E03"/>
    <w:rsid w:val="00C156BB"/>
    <w:rsid w:val="00C24EC7"/>
    <w:rsid w:val="00C339AE"/>
    <w:rsid w:val="00C34E1C"/>
    <w:rsid w:val="00C4447D"/>
    <w:rsid w:val="00C602AB"/>
    <w:rsid w:val="00C62D6D"/>
    <w:rsid w:val="00CC36CD"/>
    <w:rsid w:val="00CE440D"/>
    <w:rsid w:val="00D119C8"/>
    <w:rsid w:val="00D426EA"/>
    <w:rsid w:val="00D5561D"/>
    <w:rsid w:val="00D6270C"/>
    <w:rsid w:val="00D7564B"/>
    <w:rsid w:val="00D8396B"/>
    <w:rsid w:val="00D917DD"/>
    <w:rsid w:val="00DB0C41"/>
    <w:rsid w:val="00DC07D9"/>
    <w:rsid w:val="00DE2EB3"/>
    <w:rsid w:val="00DF1ABA"/>
    <w:rsid w:val="00DF2F7A"/>
    <w:rsid w:val="00E13463"/>
    <w:rsid w:val="00E208AD"/>
    <w:rsid w:val="00E35149"/>
    <w:rsid w:val="00E456DF"/>
    <w:rsid w:val="00E46135"/>
    <w:rsid w:val="00E5581A"/>
    <w:rsid w:val="00E56247"/>
    <w:rsid w:val="00E73A55"/>
    <w:rsid w:val="00E97B3A"/>
    <w:rsid w:val="00ED5FDD"/>
    <w:rsid w:val="00F013FD"/>
    <w:rsid w:val="00F03959"/>
    <w:rsid w:val="00F279B8"/>
    <w:rsid w:val="00F33307"/>
    <w:rsid w:val="00F420D5"/>
    <w:rsid w:val="00F43743"/>
    <w:rsid w:val="00F53B3E"/>
    <w:rsid w:val="00F9445A"/>
    <w:rsid w:val="00FC56A0"/>
    <w:rsid w:val="00FF5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E2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24D"/>
    <w:pPr>
      <w:tabs>
        <w:tab w:val="center" w:pos="4153"/>
        <w:tab w:val="right" w:pos="8306"/>
      </w:tabs>
      <w:snapToGrid w:val="0"/>
    </w:pPr>
    <w:rPr>
      <w:sz w:val="20"/>
      <w:szCs w:val="20"/>
    </w:rPr>
  </w:style>
  <w:style w:type="character" w:customStyle="1" w:styleId="a4">
    <w:name w:val="頁首 字元"/>
    <w:basedOn w:val="a0"/>
    <w:link w:val="a3"/>
    <w:uiPriority w:val="99"/>
    <w:rsid w:val="0046124D"/>
    <w:rPr>
      <w:sz w:val="20"/>
      <w:szCs w:val="20"/>
    </w:rPr>
  </w:style>
  <w:style w:type="paragraph" w:styleId="a5">
    <w:name w:val="footer"/>
    <w:basedOn w:val="a"/>
    <w:link w:val="a6"/>
    <w:uiPriority w:val="99"/>
    <w:unhideWhenUsed/>
    <w:rsid w:val="0046124D"/>
    <w:pPr>
      <w:tabs>
        <w:tab w:val="center" w:pos="4153"/>
        <w:tab w:val="right" w:pos="8306"/>
      </w:tabs>
      <w:snapToGrid w:val="0"/>
    </w:pPr>
    <w:rPr>
      <w:sz w:val="20"/>
      <w:szCs w:val="20"/>
    </w:rPr>
  </w:style>
  <w:style w:type="character" w:customStyle="1" w:styleId="a6">
    <w:name w:val="頁尾 字元"/>
    <w:basedOn w:val="a0"/>
    <w:link w:val="a5"/>
    <w:uiPriority w:val="99"/>
    <w:rsid w:val="0046124D"/>
    <w:rPr>
      <w:sz w:val="20"/>
      <w:szCs w:val="20"/>
    </w:rPr>
  </w:style>
  <w:style w:type="paragraph" w:styleId="a7">
    <w:name w:val="Balloon Text"/>
    <w:basedOn w:val="a"/>
    <w:link w:val="a8"/>
    <w:uiPriority w:val="99"/>
    <w:semiHidden/>
    <w:unhideWhenUsed/>
    <w:rsid w:val="00855A3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55A37"/>
    <w:rPr>
      <w:rFonts w:asciiTheme="majorHAnsi" w:eastAsiaTheme="majorEastAsia" w:hAnsiTheme="majorHAnsi" w:cstheme="majorBidi"/>
      <w:sz w:val="18"/>
      <w:szCs w:val="18"/>
    </w:rPr>
  </w:style>
  <w:style w:type="character" w:styleId="a9">
    <w:name w:val="Hyperlink"/>
    <w:rsid w:val="001A57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24D"/>
    <w:pPr>
      <w:tabs>
        <w:tab w:val="center" w:pos="4153"/>
        <w:tab w:val="right" w:pos="8306"/>
      </w:tabs>
      <w:snapToGrid w:val="0"/>
    </w:pPr>
    <w:rPr>
      <w:sz w:val="20"/>
      <w:szCs w:val="20"/>
    </w:rPr>
  </w:style>
  <w:style w:type="character" w:customStyle="1" w:styleId="a4">
    <w:name w:val="頁首 字元"/>
    <w:basedOn w:val="a0"/>
    <w:link w:val="a3"/>
    <w:uiPriority w:val="99"/>
    <w:rsid w:val="0046124D"/>
    <w:rPr>
      <w:sz w:val="20"/>
      <w:szCs w:val="20"/>
    </w:rPr>
  </w:style>
  <w:style w:type="paragraph" w:styleId="a5">
    <w:name w:val="footer"/>
    <w:basedOn w:val="a"/>
    <w:link w:val="a6"/>
    <w:uiPriority w:val="99"/>
    <w:unhideWhenUsed/>
    <w:rsid w:val="0046124D"/>
    <w:pPr>
      <w:tabs>
        <w:tab w:val="center" w:pos="4153"/>
        <w:tab w:val="right" w:pos="8306"/>
      </w:tabs>
      <w:snapToGrid w:val="0"/>
    </w:pPr>
    <w:rPr>
      <w:sz w:val="20"/>
      <w:szCs w:val="20"/>
    </w:rPr>
  </w:style>
  <w:style w:type="character" w:customStyle="1" w:styleId="a6">
    <w:name w:val="頁尾 字元"/>
    <w:basedOn w:val="a0"/>
    <w:link w:val="a5"/>
    <w:uiPriority w:val="99"/>
    <w:rsid w:val="0046124D"/>
    <w:rPr>
      <w:sz w:val="20"/>
      <w:szCs w:val="20"/>
    </w:rPr>
  </w:style>
  <w:style w:type="paragraph" w:styleId="a7">
    <w:name w:val="Balloon Text"/>
    <w:basedOn w:val="a"/>
    <w:link w:val="a8"/>
    <w:uiPriority w:val="99"/>
    <w:semiHidden/>
    <w:unhideWhenUsed/>
    <w:rsid w:val="00855A3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55A37"/>
    <w:rPr>
      <w:rFonts w:asciiTheme="majorHAnsi" w:eastAsiaTheme="majorEastAsia" w:hAnsiTheme="majorHAnsi" w:cstheme="majorBidi"/>
      <w:sz w:val="18"/>
      <w:szCs w:val="18"/>
    </w:rPr>
  </w:style>
  <w:style w:type="character" w:styleId="a9">
    <w:name w:val="Hyperlink"/>
    <w:rsid w:val="001A5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ntidoping.org.tw/regulatio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ntidoping.org.tw/testing-proced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tue/athlet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ntidoping.org.tw/tue/" TargetMode="External"/><Relationship Id="rId4" Type="http://schemas.microsoft.com/office/2007/relationships/stylesWithEffects" Target="stylesWithEffects.xml"/><Relationship Id="rId9" Type="http://schemas.openxmlformats.org/officeDocument/2006/relationships/hyperlink" Target="https://www.antidoping.org.tw/prohibited-list/"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339E-F7A4-4575-B73D-2D30CF2B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競技組 沈佩瑤</dc:creator>
  <cp:lastModifiedBy>user</cp:lastModifiedBy>
  <cp:revision>36</cp:revision>
  <cp:lastPrinted>2019-09-17T01:03:00Z</cp:lastPrinted>
  <dcterms:created xsi:type="dcterms:W3CDTF">2023-11-07T01:48:00Z</dcterms:created>
  <dcterms:modified xsi:type="dcterms:W3CDTF">2023-11-17T03:53:00Z</dcterms:modified>
</cp:coreProperties>
</file>