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5F" w:rsidRDefault="00BE505F" w:rsidP="00BE505F">
      <w:pPr>
        <w:spacing w:line="5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中華民國軟式網球協會</w:t>
      </w:r>
    </w:p>
    <w:p w:rsidR="00BE505F" w:rsidRPr="00121B74" w:rsidRDefault="00BE505F" w:rsidP="00BE505F">
      <w:pPr>
        <w:spacing w:line="500" w:lineRule="exact"/>
        <w:jc w:val="center"/>
        <w:rPr>
          <w:rFonts w:eastAsia="標楷體"/>
          <w:sz w:val="36"/>
        </w:rPr>
      </w:pPr>
      <w:r w:rsidRPr="009A6BBE">
        <w:rPr>
          <w:rFonts w:eastAsia="標楷體"/>
          <w:sz w:val="36"/>
        </w:rPr>
        <w:t>第</w:t>
      </w:r>
      <w:r>
        <w:rPr>
          <w:rFonts w:eastAsia="標楷體" w:hint="eastAsia"/>
          <w:sz w:val="36"/>
        </w:rPr>
        <w:t>十二</w:t>
      </w:r>
      <w:r w:rsidRPr="009A6BBE">
        <w:rPr>
          <w:rFonts w:eastAsia="標楷體"/>
          <w:sz w:val="36"/>
        </w:rPr>
        <w:t>屆第</w:t>
      </w:r>
      <w:r w:rsidR="00EE79A5">
        <w:rPr>
          <w:rFonts w:eastAsia="標楷體" w:hint="eastAsia"/>
          <w:sz w:val="36"/>
        </w:rPr>
        <w:t>四</w:t>
      </w:r>
      <w:r w:rsidRPr="009A6BBE">
        <w:rPr>
          <w:rFonts w:eastAsia="標楷體"/>
          <w:sz w:val="36"/>
        </w:rPr>
        <w:t>次理</w:t>
      </w:r>
      <w:r>
        <w:rPr>
          <w:rFonts w:eastAsia="標楷體" w:hint="eastAsia"/>
          <w:sz w:val="36"/>
        </w:rPr>
        <w:t>、監</w:t>
      </w:r>
      <w:r w:rsidRPr="009A6BBE">
        <w:rPr>
          <w:rFonts w:eastAsia="標楷體"/>
          <w:sz w:val="36"/>
        </w:rPr>
        <w:t>事</w:t>
      </w:r>
      <w:r>
        <w:rPr>
          <w:rFonts w:eastAsia="標楷體" w:hint="eastAsia"/>
          <w:sz w:val="36"/>
        </w:rPr>
        <w:t>聯席</w:t>
      </w:r>
      <w:r w:rsidRPr="009A6BBE">
        <w:rPr>
          <w:rFonts w:eastAsia="標楷體"/>
          <w:sz w:val="36"/>
        </w:rPr>
        <w:t>會會議</w:t>
      </w:r>
      <w:r w:rsidR="003913C0">
        <w:rPr>
          <w:rFonts w:eastAsia="標楷體" w:hint="eastAsia"/>
          <w:sz w:val="36"/>
        </w:rPr>
        <w:t>記錄</w:t>
      </w:r>
    </w:p>
    <w:p w:rsidR="00BE505F" w:rsidRPr="008042EC" w:rsidRDefault="00BE505F" w:rsidP="00BE505F">
      <w:pPr>
        <w:spacing w:line="500" w:lineRule="exact"/>
        <w:rPr>
          <w:rFonts w:eastAsia="標楷體"/>
          <w:szCs w:val="24"/>
        </w:rPr>
      </w:pPr>
      <w:r w:rsidRPr="008042EC">
        <w:rPr>
          <w:rFonts w:eastAsia="標楷體"/>
          <w:szCs w:val="24"/>
        </w:rPr>
        <w:t>一、時</w:t>
      </w:r>
      <w:r w:rsidRPr="008042EC">
        <w:rPr>
          <w:rFonts w:eastAsia="標楷體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</w:t>
      </w:r>
      <w:r w:rsidRPr="008042EC">
        <w:rPr>
          <w:rFonts w:eastAsia="標楷體"/>
          <w:szCs w:val="24"/>
        </w:rPr>
        <w:t xml:space="preserve">  </w:t>
      </w:r>
      <w:r w:rsidRPr="008042EC">
        <w:rPr>
          <w:rFonts w:eastAsia="標楷體"/>
          <w:szCs w:val="24"/>
        </w:rPr>
        <w:t>間：民國</w:t>
      </w:r>
      <w:r>
        <w:rPr>
          <w:rFonts w:ascii="標楷體" w:eastAsia="標楷體" w:hAnsi="標楷體" w:hint="eastAsia"/>
          <w:szCs w:val="24"/>
        </w:rPr>
        <w:t>108</w:t>
      </w:r>
      <w:r w:rsidRPr="008042EC">
        <w:rPr>
          <w:rFonts w:eastAsia="標楷體"/>
          <w:szCs w:val="24"/>
        </w:rPr>
        <w:t>年</w:t>
      </w:r>
      <w:r w:rsidR="004077CB">
        <w:rPr>
          <w:rFonts w:eastAsia="標楷體" w:hint="eastAsia"/>
          <w:szCs w:val="24"/>
        </w:rPr>
        <w:t>9</w:t>
      </w:r>
      <w:r w:rsidRPr="008042EC">
        <w:rPr>
          <w:rFonts w:eastAsia="標楷體"/>
          <w:szCs w:val="24"/>
        </w:rPr>
        <w:t>月</w:t>
      </w:r>
      <w:r w:rsidR="004077CB">
        <w:rPr>
          <w:rFonts w:eastAsia="標楷體" w:hint="eastAsia"/>
          <w:szCs w:val="24"/>
        </w:rPr>
        <w:t>7</w:t>
      </w:r>
      <w:r w:rsidRPr="008042EC">
        <w:rPr>
          <w:rFonts w:eastAsia="標楷體"/>
          <w:szCs w:val="24"/>
        </w:rPr>
        <w:t>日（星期</w:t>
      </w:r>
      <w:r w:rsidR="00A91547">
        <w:rPr>
          <w:rFonts w:eastAsia="標楷體" w:hint="eastAsia"/>
          <w:szCs w:val="24"/>
        </w:rPr>
        <w:t>六</w:t>
      </w:r>
      <w:r>
        <w:rPr>
          <w:rFonts w:eastAsia="標楷體"/>
          <w:szCs w:val="24"/>
        </w:rPr>
        <w:t>）</w:t>
      </w:r>
      <w:r w:rsidR="00A91547">
        <w:rPr>
          <w:rFonts w:eastAsia="標楷體" w:hint="eastAsia"/>
          <w:szCs w:val="24"/>
        </w:rPr>
        <w:t>下</w:t>
      </w:r>
      <w:r w:rsidRPr="008042EC">
        <w:rPr>
          <w:rFonts w:eastAsia="標楷體"/>
          <w:szCs w:val="24"/>
        </w:rPr>
        <w:t>午</w:t>
      </w:r>
      <w:r w:rsidR="001663E9">
        <w:rPr>
          <w:rFonts w:eastAsia="標楷體" w:hint="eastAsia"/>
          <w:szCs w:val="24"/>
        </w:rPr>
        <w:t>1</w:t>
      </w:r>
      <w:r w:rsidR="00A91547">
        <w:rPr>
          <w:rFonts w:eastAsia="標楷體" w:hint="eastAsia"/>
          <w:szCs w:val="24"/>
        </w:rPr>
        <w:t>7</w:t>
      </w:r>
      <w:r w:rsidRPr="008042EC">
        <w:rPr>
          <w:rFonts w:eastAsia="標楷體"/>
          <w:szCs w:val="24"/>
        </w:rPr>
        <w:t>時</w:t>
      </w:r>
      <w:r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分</w:t>
      </w:r>
    </w:p>
    <w:p w:rsidR="00A91547" w:rsidRDefault="00BE505F" w:rsidP="00BE505F">
      <w:pPr>
        <w:spacing w:line="500" w:lineRule="exact"/>
        <w:rPr>
          <w:rFonts w:eastAsia="標楷體"/>
          <w:szCs w:val="24"/>
        </w:rPr>
      </w:pPr>
      <w:r w:rsidRPr="008042EC">
        <w:rPr>
          <w:rFonts w:eastAsia="標楷體"/>
          <w:szCs w:val="24"/>
        </w:rPr>
        <w:t>二、地</w:t>
      </w:r>
      <w:r w:rsidRPr="008042EC">
        <w:rPr>
          <w:rFonts w:eastAsia="標楷體"/>
          <w:szCs w:val="24"/>
        </w:rPr>
        <w:t xml:space="preserve">    </w:t>
      </w:r>
      <w:r w:rsidRPr="008042EC">
        <w:rPr>
          <w:rFonts w:eastAsia="標楷體"/>
          <w:szCs w:val="24"/>
        </w:rPr>
        <w:t>點：</w:t>
      </w:r>
      <w:r w:rsidR="00A91547">
        <w:rPr>
          <w:rFonts w:eastAsia="標楷體" w:hint="eastAsia"/>
          <w:szCs w:val="24"/>
        </w:rPr>
        <w:t>高雄市立多商旅會議室</w:t>
      </w:r>
    </w:p>
    <w:p w:rsidR="001B7B4F" w:rsidRDefault="00BE505F" w:rsidP="00BE505F">
      <w:pPr>
        <w:spacing w:line="500" w:lineRule="exact"/>
        <w:rPr>
          <w:rFonts w:eastAsia="標楷體"/>
          <w:szCs w:val="24"/>
        </w:rPr>
      </w:pPr>
      <w:r w:rsidRPr="008042EC">
        <w:rPr>
          <w:rFonts w:eastAsia="標楷體"/>
          <w:szCs w:val="24"/>
        </w:rPr>
        <w:t>三、</w:t>
      </w:r>
      <w:r>
        <w:rPr>
          <w:rFonts w:eastAsia="標楷體" w:hint="eastAsia"/>
          <w:szCs w:val="24"/>
        </w:rPr>
        <w:t>出</w:t>
      </w:r>
      <w:r w:rsidRPr="008042EC">
        <w:rPr>
          <w:rFonts w:eastAsia="標楷體"/>
          <w:szCs w:val="24"/>
        </w:rPr>
        <w:t>列席人員：</w:t>
      </w:r>
    </w:p>
    <w:p w:rsidR="000258A0" w:rsidRDefault="001B7B4F" w:rsidP="00BE505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eastAsia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eastAsia="標楷體" w:hint="eastAsia"/>
          <w:szCs w:val="24"/>
        </w:rPr>
        <w:t>應出席</w:t>
      </w:r>
      <w:r>
        <w:rPr>
          <w:rFonts w:eastAsia="標楷體" w:hint="eastAsia"/>
          <w:szCs w:val="24"/>
        </w:rPr>
        <w:t>46</w:t>
      </w:r>
      <w:r>
        <w:rPr>
          <w:rFonts w:eastAsia="標楷體" w:hint="eastAsia"/>
          <w:szCs w:val="24"/>
        </w:rPr>
        <w:t>人、實際出席</w:t>
      </w:r>
      <w:r w:rsidR="000258A0">
        <w:rPr>
          <w:rFonts w:eastAsia="標楷體" w:hint="eastAsia"/>
          <w:szCs w:val="24"/>
        </w:rPr>
        <w:t>2</w:t>
      </w:r>
      <w:r w:rsidR="00C0697C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eastAsia="標楷體" w:hint="eastAsia"/>
          <w:szCs w:val="24"/>
        </w:rPr>
        <w:t>親自出席</w:t>
      </w:r>
      <w:r w:rsidR="000258A0">
        <w:rPr>
          <w:rFonts w:eastAsia="標楷體" w:hint="eastAsia"/>
          <w:szCs w:val="24"/>
        </w:rPr>
        <w:t>2</w:t>
      </w:r>
      <w:r w:rsidR="00C0697C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人、委任</w:t>
      </w:r>
      <w:r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）、請假人員</w:t>
      </w:r>
      <w:r w:rsidR="007C1597">
        <w:rPr>
          <w:rFonts w:ascii="標楷體" w:eastAsia="標楷體" w:hAnsi="標楷體" w:hint="eastAsia"/>
          <w:szCs w:val="24"/>
        </w:rPr>
        <w:t>2</w:t>
      </w:r>
      <w:r w:rsidR="00C0697C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人、缺席人員</w:t>
      </w:r>
    </w:p>
    <w:p w:rsidR="001B7B4F" w:rsidRDefault="000258A0" w:rsidP="00BE505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7C1597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人。</w:t>
      </w:r>
    </w:p>
    <w:p w:rsidR="007C1597" w:rsidRDefault="006F06F3" w:rsidP="00BE505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（二）理事:應出席35人、實際出席1</w:t>
      </w:r>
      <w:r w:rsidR="00C0697C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人（</w:t>
      </w:r>
      <w:r>
        <w:rPr>
          <w:rFonts w:eastAsia="標楷體" w:hint="eastAsia"/>
          <w:szCs w:val="24"/>
        </w:rPr>
        <w:t>親自出席</w:t>
      </w:r>
      <w:r>
        <w:rPr>
          <w:rFonts w:eastAsia="標楷體" w:hint="eastAsia"/>
          <w:szCs w:val="24"/>
        </w:rPr>
        <w:t>1</w:t>
      </w:r>
      <w:r w:rsidR="00C0697C">
        <w:rPr>
          <w:rFonts w:eastAsia="標楷體" w:hint="eastAsia"/>
          <w:szCs w:val="24"/>
        </w:rPr>
        <w:t>8</w:t>
      </w:r>
      <w:r>
        <w:rPr>
          <w:rFonts w:eastAsia="標楷體" w:hint="eastAsia"/>
          <w:szCs w:val="24"/>
        </w:rPr>
        <w:t>人、委任</w:t>
      </w:r>
      <w:r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）、請假人員</w:t>
      </w:r>
      <w:r w:rsidR="007C1597">
        <w:rPr>
          <w:rFonts w:ascii="標楷體" w:eastAsia="標楷體" w:hAnsi="標楷體" w:hint="eastAsia"/>
          <w:szCs w:val="24"/>
        </w:rPr>
        <w:t>1</w:t>
      </w:r>
      <w:r w:rsidR="00C0697C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人、缺</w:t>
      </w:r>
    </w:p>
    <w:p w:rsidR="006F06F3" w:rsidRDefault="007C1597" w:rsidP="00BE505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6F06F3">
        <w:rPr>
          <w:rFonts w:ascii="標楷體" w:eastAsia="標楷體" w:hAnsi="標楷體" w:hint="eastAsia"/>
          <w:szCs w:val="24"/>
        </w:rPr>
        <w:t>席人員</w:t>
      </w:r>
      <w:r>
        <w:rPr>
          <w:rFonts w:ascii="標楷體" w:eastAsia="標楷體" w:hAnsi="標楷體" w:hint="eastAsia"/>
          <w:szCs w:val="24"/>
        </w:rPr>
        <w:t>0</w:t>
      </w:r>
      <w:r w:rsidR="006F06F3">
        <w:rPr>
          <w:rFonts w:ascii="標楷體" w:eastAsia="標楷體" w:hAnsi="標楷體" w:hint="eastAsia"/>
          <w:szCs w:val="24"/>
        </w:rPr>
        <w:t>人。</w:t>
      </w:r>
    </w:p>
    <w:p w:rsidR="006F06F3" w:rsidRDefault="006F06F3" w:rsidP="006F06F3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（三）監事:應出席11人、實際出席7人（</w:t>
      </w:r>
      <w:r>
        <w:rPr>
          <w:rFonts w:eastAsia="標楷體" w:hint="eastAsia"/>
          <w:szCs w:val="24"/>
        </w:rPr>
        <w:t>親自出席</w:t>
      </w:r>
      <w:r>
        <w:rPr>
          <w:rFonts w:eastAsia="標楷體" w:hint="eastAsia"/>
          <w:szCs w:val="24"/>
        </w:rPr>
        <w:t>7</w:t>
      </w:r>
      <w:r>
        <w:rPr>
          <w:rFonts w:eastAsia="標楷體" w:hint="eastAsia"/>
          <w:szCs w:val="24"/>
        </w:rPr>
        <w:t>人、委任</w:t>
      </w:r>
      <w:r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）、請假人員</w:t>
      </w:r>
      <w:r w:rsidR="007C1597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人、缺席人</w:t>
      </w:r>
    </w:p>
    <w:p w:rsidR="006F06F3" w:rsidRDefault="006F06F3" w:rsidP="006F06F3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員</w:t>
      </w:r>
      <w:r w:rsidR="007C1597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人。</w:t>
      </w:r>
    </w:p>
    <w:p w:rsidR="006F06F3" w:rsidRDefault="006F06F3" w:rsidP="00BE505F">
      <w:pPr>
        <w:spacing w:line="500" w:lineRule="exact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（四）列席:4人。</w:t>
      </w:r>
    </w:p>
    <w:p w:rsidR="00BE505F" w:rsidRPr="002C07EF" w:rsidRDefault="00BE505F" w:rsidP="00BE505F">
      <w:pPr>
        <w:spacing w:line="500" w:lineRule="exact"/>
        <w:rPr>
          <w:rFonts w:eastAsia="標楷體"/>
          <w:szCs w:val="24"/>
        </w:rPr>
      </w:pPr>
      <w:r w:rsidRPr="008042EC">
        <w:rPr>
          <w:rFonts w:eastAsia="標楷體"/>
          <w:szCs w:val="24"/>
        </w:rPr>
        <w:t>四、主</w:t>
      </w:r>
      <w:r w:rsidRPr="008042EC">
        <w:rPr>
          <w:rFonts w:eastAsia="標楷體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</w:t>
      </w:r>
      <w:r w:rsidRPr="008042EC">
        <w:rPr>
          <w:rFonts w:eastAsia="標楷體"/>
          <w:szCs w:val="24"/>
        </w:rPr>
        <w:t xml:space="preserve">  </w:t>
      </w:r>
      <w:r w:rsidRPr="008042EC">
        <w:rPr>
          <w:rFonts w:eastAsia="標楷體"/>
          <w:szCs w:val="24"/>
        </w:rPr>
        <w:t>席：</w:t>
      </w:r>
      <w:r>
        <w:rPr>
          <w:rFonts w:eastAsia="標楷體" w:hint="eastAsia"/>
          <w:szCs w:val="24"/>
        </w:rPr>
        <w:t>朱理事長文慶</w:t>
      </w:r>
      <w:r w:rsidR="007D186A">
        <w:rPr>
          <w:rFonts w:eastAsia="標楷體" w:hint="eastAsia"/>
          <w:szCs w:val="24"/>
        </w:rPr>
        <w:t xml:space="preserve">                       </w:t>
      </w:r>
      <w:r w:rsidR="00A91547">
        <w:rPr>
          <w:rFonts w:eastAsia="標楷體" w:hint="eastAsia"/>
          <w:szCs w:val="24"/>
        </w:rPr>
        <w:t xml:space="preserve">         </w:t>
      </w:r>
      <w:r w:rsidR="007D186A">
        <w:rPr>
          <w:rFonts w:eastAsia="標楷體" w:hint="eastAsia"/>
          <w:szCs w:val="24"/>
        </w:rPr>
        <w:t xml:space="preserve"> </w:t>
      </w:r>
      <w:r w:rsidR="007D186A">
        <w:rPr>
          <w:rFonts w:eastAsia="標楷體" w:hint="eastAsia"/>
          <w:szCs w:val="24"/>
        </w:rPr>
        <w:t>紀錄</w:t>
      </w:r>
      <w:r w:rsidR="007D186A">
        <w:rPr>
          <w:rFonts w:eastAsia="標楷體" w:hint="eastAsia"/>
          <w:szCs w:val="24"/>
        </w:rPr>
        <w:t>:</w:t>
      </w:r>
      <w:r w:rsidR="007D186A">
        <w:rPr>
          <w:rFonts w:eastAsia="標楷體" w:hint="eastAsia"/>
          <w:szCs w:val="24"/>
        </w:rPr>
        <w:t>羅國文</w:t>
      </w:r>
    </w:p>
    <w:p w:rsidR="00B24511" w:rsidRDefault="00BE505F" w:rsidP="00BE505F">
      <w:pPr>
        <w:spacing w:line="500" w:lineRule="exact"/>
        <w:rPr>
          <w:rFonts w:eastAsia="標楷體"/>
          <w:szCs w:val="24"/>
        </w:rPr>
      </w:pPr>
      <w:r w:rsidRPr="008042EC">
        <w:rPr>
          <w:rFonts w:eastAsia="標楷體"/>
          <w:szCs w:val="24"/>
        </w:rPr>
        <w:t>五、</w:t>
      </w:r>
      <w:r w:rsidRPr="004A26A0">
        <w:rPr>
          <w:rFonts w:eastAsia="標楷體"/>
          <w:szCs w:val="24"/>
        </w:rPr>
        <w:t>主席致詞：</w:t>
      </w:r>
    </w:p>
    <w:p w:rsidR="00972B6B" w:rsidRDefault="00B24511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>
        <w:rPr>
          <w:rFonts w:eastAsia="標楷體" w:hint="eastAsia"/>
          <w:szCs w:val="24"/>
        </w:rPr>
        <w:t>感謝各位理事監事抽空參加這次的會議，原本這次會議是訂於</w:t>
      </w:r>
      <w:r>
        <w:rPr>
          <w:rFonts w:eastAsia="標楷體" w:hint="eastAsia"/>
          <w:szCs w:val="24"/>
        </w:rPr>
        <w:t>8</w:t>
      </w:r>
      <w:r>
        <w:rPr>
          <w:rFonts w:eastAsia="標楷體" w:hint="eastAsia"/>
          <w:szCs w:val="24"/>
        </w:rPr>
        <w:t>月</w:t>
      </w:r>
      <w:r>
        <w:rPr>
          <w:rFonts w:eastAsia="標楷體" w:hint="eastAsia"/>
          <w:szCs w:val="24"/>
        </w:rPr>
        <w:t>23</w:t>
      </w:r>
      <w:r>
        <w:rPr>
          <w:rFonts w:eastAsia="標楷體" w:hint="eastAsia"/>
          <w:szCs w:val="24"/>
        </w:rPr>
        <w:t>日召開，因大家都忙，</w:t>
      </w:r>
    </w:p>
    <w:p w:rsidR="00972B6B" w:rsidRDefault="00972B6B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B24511">
        <w:rPr>
          <w:rFonts w:eastAsia="標楷體" w:hint="eastAsia"/>
          <w:szCs w:val="24"/>
        </w:rPr>
        <w:t>延後至今天</w:t>
      </w:r>
      <w:r w:rsidR="002B42A2">
        <w:rPr>
          <w:rFonts w:eastAsia="標楷體" w:hint="eastAsia"/>
          <w:szCs w:val="24"/>
        </w:rPr>
        <w:t>召開</w:t>
      </w:r>
      <w:r w:rsidR="00B24511">
        <w:rPr>
          <w:rFonts w:eastAsia="標楷體" w:hint="eastAsia"/>
          <w:szCs w:val="24"/>
        </w:rPr>
        <w:t>，也配合本會辦理第三次全國公開組軟式網球排名賽。</w:t>
      </w:r>
      <w:r w:rsidR="00D228A9">
        <w:rPr>
          <w:rFonts w:eastAsia="標楷體" w:hint="eastAsia"/>
          <w:szCs w:val="24"/>
        </w:rPr>
        <w:t>潛優選手</w:t>
      </w:r>
      <w:r w:rsidR="00D228A9">
        <w:rPr>
          <w:rFonts w:eastAsia="標楷體" w:hint="eastAsia"/>
          <w:szCs w:val="24"/>
        </w:rPr>
        <w:t>U12</w:t>
      </w:r>
      <w:r w:rsidR="00D228A9">
        <w:rPr>
          <w:rFonts w:eastAsia="標楷體" w:hint="eastAsia"/>
          <w:szCs w:val="24"/>
        </w:rPr>
        <w:t>、</w:t>
      </w:r>
      <w:r w:rsidR="00D228A9">
        <w:rPr>
          <w:rFonts w:eastAsia="標楷體" w:hint="eastAsia"/>
          <w:szCs w:val="24"/>
        </w:rPr>
        <w:t>U15</w:t>
      </w:r>
      <w:r w:rsidR="00D228A9">
        <w:rPr>
          <w:rFonts w:eastAsia="標楷體" w:hint="eastAsia"/>
          <w:szCs w:val="24"/>
        </w:rPr>
        <w:t>、</w:t>
      </w:r>
      <w:r w:rsidR="00D228A9">
        <w:rPr>
          <w:rFonts w:eastAsia="標楷體" w:hint="eastAsia"/>
          <w:szCs w:val="24"/>
        </w:rPr>
        <w:t>U18</w:t>
      </w:r>
      <w:r w:rsidR="00D228A9">
        <w:rPr>
          <w:rFonts w:eastAsia="標楷體" w:hint="eastAsia"/>
          <w:szCs w:val="24"/>
        </w:rPr>
        <w:t>、</w:t>
      </w:r>
    </w:p>
    <w:p w:rsidR="00972B6B" w:rsidRDefault="00972B6B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D228A9">
        <w:rPr>
          <w:rFonts w:eastAsia="標楷體" w:hint="eastAsia"/>
          <w:szCs w:val="24"/>
        </w:rPr>
        <w:t>U21</w:t>
      </w:r>
      <w:r w:rsidR="00D228A9">
        <w:rPr>
          <w:rFonts w:eastAsia="標楷體" w:hint="eastAsia"/>
          <w:szCs w:val="24"/>
        </w:rPr>
        <w:t>利用暑假期間集訓後，分別參加日本滋賀湖盃、山中湖國</w:t>
      </w:r>
      <w:r w:rsidR="002B42A2">
        <w:rPr>
          <w:rFonts w:eastAsia="標楷體" w:hint="eastAsia"/>
          <w:szCs w:val="24"/>
        </w:rPr>
        <w:t>際青</w:t>
      </w:r>
      <w:r w:rsidR="00D228A9">
        <w:rPr>
          <w:rFonts w:eastAsia="標楷體" w:hint="eastAsia"/>
          <w:szCs w:val="24"/>
        </w:rPr>
        <w:t>少年錦標賽、韓國大學盃、日</w:t>
      </w:r>
    </w:p>
    <w:p w:rsidR="002B42A2" w:rsidRDefault="00972B6B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D228A9">
        <w:rPr>
          <w:rFonts w:eastAsia="標楷體" w:hint="eastAsia"/>
          <w:szCs w:val="24"/>
        </w:rPr>
        <w:t>本白子町風戶</w:t>
      </w:r>
      <w:r w:rsidR="00D228A9">
        <w:rPr>
          <w:rFonts w:eastAsia="標楷體" w:hint="eastAsia"/>
          <w:szCs w:val="24"/>
        </w:rPr>
        <w:t>.</w:t>
      </w:r>
      <w:r w:rsidR="005D32B9">
        <w:rPr>
          <w:rFonts w:eastAsia="標楷體" w:hint="eastAsia"/>
          <w:szCs w:val="24"/>
        </w:rPr>
        <w:t>本</w:t>
      </w:r>
      <w:r w:rsidR="00D228A9">
        <w:rPr>
          <w:rFonts w:eastAsia="標楷體" w:hint="eastAsia"/>
          <w:szCs w:val="24"/>
        </w:rPr>
        <w:t>森盃及</w:t>
      </w:r>
      <w:r w:rsidR="002B42A2">
        <w:rPr>
          <w:rFonts w:eastAsia="標楷體" w:hint="eastAsia"/>
          <w:szCs w:val="24"/>
        </w:rPr>
        <w:t>菲律賓舉辦的</w:t>
      </w:r>
      <w:r w:rsidR="00D228A9">
        <w:rPr>
          <w:rFonts w:eastAsia="標楷體" w:hint="eastAsia"/>
          <w:szCs w:val="24"/>
        </w:rPr>
        <w:t>第一屆亞青盃錦標賽以及第一屆亞洲大學錦標賽成績特佳</w:t>
      </w:r>
    </w:p>
    <w:p w:rsidR="002B42A2" w:rsidRDefault="002B42A2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D228A9">
        <w:rPr>
          <w:rFonts w:eastAsia="標楷體" w:hint="eastAsia"/>
          <w:szCs w:val="24"/>
        </w:rPr>
        <w:t>收穫豐碩，當然要感謝幾位教練的幸勞與付出</w:t>
      </w:r>
      <w:r w:rsidR="00972B6B">
        <w:rPr>
          <w:rFonts w:eastAsia="標楷體" w:hint="eastAsia"/>
          <w:szCs w:val="24"/>
        </w:rPr>
        <w:t>。接著，全運會結束後的第二天，又將遠赴中國台</w:t>
      </w:r>
    </w:p>
    <w:p w:rsidR="002B42A2" w:rsidRDefault="002B42A2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972B6B">
        <w:rPr>
          <w:rFonts w:eastAsia="標楷體" w:hint="eastAsia"/>
          <w:szCs w:val="24"/>
        </w:rPr>
        <w:t>州參加第</w:t>
      </w:r>
      <w:r w:rsidR="00972B6B">
        <w:rPr>
          <w:rFonts w:eastAsia="標楷體" w:hint="eastAsia"/>
          <w:szCs w:val="24"/>
        </w:rPr>
        <w:t>16</w:t>
      </w:r>
      <w:r w:rsidR="00972B6B">
        <w:rPr>
          <w:rFonts w:eastAsia="標楷體" w:hint="eastAsia"/>
          <w:szCs w:val="24"/>
        </w:rPr>
        <w:t>屆世界盃軟式網球錦標賽，我們大家以掌聲鼓勵。另外，本會將於</w:t>
      </w:r>
      <w:r w:rsidR="00972B6B">
        <w:rPr>
          <w:rFonts w:eastAsia="標楷體" w:hint="eastAsia"/>
          <w:szCs w:val="24"/>
        </w:rPr>
        <w:t>9</w:t>
      </w:r>
      <w:r w:rsidR="00972B6B">
        <w:rPr>
          <w:rFonts w:eastAsia="標楷體" w:hint="eastAsia"/>
          <w:szCs w:val="24"/>
        </w:rPr>
        <w:t>月</w:t>
      </w:r>
      <w:r w:rsidR="00972B6B">
        <w:rPr>
          <w:rFonts w:eastAsia="標楷體" w:hint="eastAsia"/>
          <w:szCs w:val="24"/>
        </w:rPr>
        <w:t>20-22</w:t>
      </w:r>
      <w:r w:rsidR="00972B6B">
        <w:rPr>
          <w:rFonts w:eastAsia="標楷體" w:hint="eastAsia"/>
          <w:szCs w:val="24"/>
        </w:rPr>
        <w:t>日於</w:t>
      </w:r>
    </w:p>
    <w:p w:rsidR="007D186A" w:rsidRDefault="002B42A2" w:rsidP="00BE505F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972B6B">
        <w:rPr>
          <w:rFonts w:eastAsia="標楷體" w:hint="eastAsia"/>
          <w:szCs w:val="24"/>
        </w:rPr>
        <w:t>花蓮縣鳳林鎮辦理</w:t>
      </w:r>
      <w:r>
        <w:rPr>
          <w:rFonts w:eastAsia="標楷體" w:hint="eastAsia"/>
          <w:szCs w:val="24"/>
        </w:rPr>
        <w:t>臺灣</w:t>
      </w:r>
      <w:r w:rsidR="00972B6B">
        <w:rPr>
          <w:rFonts w:eastAsia="標楷體" w:hint="eastAsia"/>
          <w:szCs w:val="24"/>
        </w:rPr>
        <w:t>第一國際慢城花蓮鳳林盃</w:t>
      </w:r>
      <w:r w:rsidR="005D32B9">
        <w:rPr>
          <w:rFonts w:eastAsia="標楷體" w:hint="eastAsia"/>
          <w:szCs w:val="24"/>
        </w:rPr>
        <w:t>錦標</w:t>
      </w:r>
      <w:r w:rsidR="00972B6B">
        <w:rPr>
          <w:rFonts w:eastAsia="標楷體" w:hint="eastAsia"/>
          <w:szCs w:val="24"/>
        </w:rPr>
        <w:t>賽，請各位理事監事抽空參觀多給與鼓勵。</w:t>
      </w:r>
      <w:r w:rsidR="00D228A9">
        <w:rPr>
          <w:rFonts w:eastAsia="標楷體" w:hint="eastAsia"/>
          <w:szCs w:val="24"/>
        </w:rPr>
        <w:t xml:space="preserve"> </w:t>
      </w:r>
      <w:r w:rsidR="00BE505F">
        <w:rPr>
          <w:rFonts w:eastAsia="標楷體" w:hint="eastAsia"/>
          <w:szCs w:val="24"/>
        </w:rPr>
        <w:t xml:space="preserve">                                    </w:t>
      </w:r>
    </w:p>
    <w:p w:rsidR="00BE505F" w:rsidRDefault="00BE505F" w:rsidP="00BE505F">
      <w:pPr>
        <w:spacing w:line="500" w:lineRule="exact"/>
        <w:rPr>
          <w:rFonts w:eastAsia="標楷體"/>
          <w:szCs w:val="24"/>
        </w:rPr>
      </w:pPr>
      <w:r w:rsidRPr="00F20294">
        <w:rPr>
          <w:rFonts w:eastAsia="標楷體" w:hint="eastAsia"/>
          <w:szCs w:val="24"/>
        </w:rPr>
        <w:t>六</w:t>
      </w:r>
      <w:r w:rsidRPr="00F20294">
        <w:rPr>
          <w:rFonts w:eastAsia="標楷體"/>
          <w:szCs w:val="24"/>
        </w:rPr>
        <w:t>、</w:t>
      </w:r>
      <w:r>
        <w:rPr>
          <w:rFonts w:eastAsia="標楷體" w:hint="eastAsia"/>
          <w:szCs w:val="24"/>
        </w:rPr>
        <w:t>工作報告：</w:t>
      </w:r>
    </w:p>
    <w:p w:rsidR="001F0158" w:rsidRDefault="009477AF" w:rsidP="001F0158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細明體" w:hAnsi="細明體" w:hint="eastAsia"/>
        </w:rPr>
        <w:t>（</w:t>
      </w:r>
      <w:r w:rsidR="002A0907">
        <w:rPr>
          <w:rFonts w:hint="eastAsia"/>
        </w:rPr>
        <w:t>一</w:t>
      </w:r>
      <w:r>
        <w:rPr>
          <w:rFonts w:ascii="細明體" w:hAnsi="細明體" w:hint="eastAsia"/>
        </w:rPr>
        <w:t>）</w:t>
      </w:r>
      <w:r w:rsidR="001F0158">
        <w:rPr>
          <w:rFonts w:ascii="標楷體" w:eastAsia="標楷體" w:hAnsi="標楷體" w:hint="eastAsia"/>
        </w:rPr>
        <w:t>於108年6月1日至4日</w:t>
      </w:r>
      <w:r w:rsidR="001F0158">
        <w:rPr>
          <w:rFonts w:ascii="標楷體" w:eastAsia="標楷體" w:hAnsi="標楷體" w:cs="新細明體" w:hint="eastAsia"/>
          <w:color w:val="000000"/>
          <w:szCs w:val="24"/>
        </w:rPr>
        <w:t>假台中市國際網球中心，辦理108年第二次全國公開組軟式網球排名</w:t>
      </w:r>
    </w:p>
    <w:p w:rsidR="00FD252E" w:rsidRPr="00DC3B11" w:rsidRDefault="001F0158" w:rsidP="00E504D2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賽。</w:t>
      </w:r>
    </w:p>
    <w:p w:rsidR="00BE6CD6" w:rsidRDefault="0011558C" w:rsidP="00BE6CD6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hint="eastAsia"/>
        </w:rPr>
        <w:t>（</w:t>
      </w:r>
      <w:r w:rsidR="001663E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BE6CD6" w:rsidRPr="00BE6CD6">
        <w:rPr>
          <w:rFonts w:ascii="標楷體" w:eastAsia="標楷體" w:hAnsi="標楷體" w:cs="新細明體" w:hint="eastAsia"/>
          <w:szCs w:val="24"/>
        </w:rPr>
        <w:t>自108年6月4日起至9日止，於高雄市陽明網球場</w:t>
      </w:r>
      <w:r w:rsidR="00BE6CD6">
        <w:rPr>
          <w:rFonts w:ascii="標楷體" w:eastAsia="標楷體" w:hAnsi="標楷體" w:cs="新細明體" w:hint="eastAsia"/>
          <w:szCs w:val="24"/>
        </w:rPr>
        <w:t>辦理</w:t>
      </w:r>
      <w:r w:rsidR="00BE6CD6" w:rsidRPr="00BE6CD6">
        <w:rPr>
          <w:rFonts w:ascii="新細明體" w:eastAsia="新細明體" w:hAnsi="新細明體" w:cs="新細明體" w:hint="eastAsia"/>
          <w:szCs w:val="24"/>
        </w:rPr>
        <w:t>「</w:t>
      </w:r>
      <w:r w:rsidR="00BE6CD6" w:rsidRPr="00BE6CD6">
        <w:rPr>
          <w:rFonts w:ascii="標楷體" w:eastAsia="標楷體" w:hAnsi="標楷體" w:cs="新細明體" w:hint="eastAsia"/>
          <w:szCs w:val="24"/>
        </w:rPr>
        <w:t>108年培育優秀或具潛力運動選手</w:t>
      </w:r>
    </w:p>
    <w:p w:rsidR="00BE6CD6" w:rsidRPr="00BE6CD6" w:rsidRDefault="00BE6CD6" w:rsidP="00BE6CD6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</w:t>
      </w:r>
      <w:r w:rsidRPr="00BE6CD6">
        <w:rPr>
          <w:rFonts w:ascii="標楷體" w:eastAsia="標楷體" w:hAnsi="標楷體" w:cs="新細明體" w:hint="eastAsia"/>
          <w:szCs w:val="24"/>
        </w:rPr>
        <w:t>計畫之2019年中國盃軟式網球錦標賽</w:t>
      </w:r>
      <w:r w:rsidRPr="00BE6CD6">
        <w:rPr>
          <w:rFonts w:ascii="新細明體" w:eastAsia="新細明體" w:hAnsi="新細明體" w:cs="新細明體" w:hint="eastAsia"/>
          <w:szCs w:val="24"/>
        </w:rPr>
        <w:t>」</w:t>
      </w:r>
      <w:r w:rsidRPr="00BE6CD6">
        <w:rPr>
          <w:rFonts w:ascii="標楷體" w:eastAsia="標楷體" w:hAnsi="標楷體" w:cs="新細明體" w:hint="eastAsia"/>
          <w:szCs w:val="24"/>
        </w:rPr>
        <w:t>賽前集訓。</w:t>
      </w:r>
    </w:p>
    <w:p w:rsidR="009A5D90" w:rsidRDefault="0011558C" w:rsidP="00BE6CD6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hint="eastAsia"/>
        </w:rPr>
        <w:t>（</w:t>
      </w:r>
      <w:r w:rsidR="001663E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E6CD6" w:rsidRPr="00BE6CD6">
        <w:rPr>
          <w:rFonts w:ascii="標楷體" w:eastAsia="標楷體" w:hAnsi="標楷體" w:cs="新細明體" w:hint="eastAsia"/>
          <w:szCs w:val="24"/>
        </w:rPr>
        <w:t>遴選陳信亨教練等，自108年6月10日起至6月17日止，赴中國參加</w:t>
      </w:r>
      <w:r w:rsidR="00BE6CD6" w:rsidRPr="00BE6CD6">
        <w:rPr>
          <w:rFonts w:ascii="新細明體" w:eastAsia="新細明體" w:hAnsi="新細明體" w:cs="新細明體" w:hint="eastAsia"/>
          <w:szCs w:val="24"/>
        </w:rPr>
        <w:t>「</w:t>
      </w:r>
      <w:r w:rsidR="00BE6CD6" w:rsidRPr="00BE6CD6">
        <w:rPr>
          <w:rFonts w:ascii="標楷體" w:eastAsia="標楷體" w:hAnsi="標楷體" w:cs="新細明體" w:hint="eastAsia"/>
          <w:szCs w:val="24"/>
        </w:rPr>
        <w:t>108年培育優秀或具</w:t>
      </w:r>
    </w:p>
    <w:p w:rsidR="00BE6CD6" w:rsidRDefault="009A5D90" w:rsidP="00BE6CD6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</w:t>
      </w:r>
      <w:r w:rsidR="00BE6CD6" w:rsidRPr="00BE6CD6">
        <w:rPr>
          <w:rFonts w:ascii="標楷體" w:eastAsia="標楷體" w:hAnsi="標楷體" w:cs="新細明體" w:hint="eastAsia"/>
          <w:szCs w:val="24"/>
        </w:rPr>
        <w:t>潛立運動選手計畫之2019年中國盃軟式網球錦標賽</w:t>
      </w:r>
      <w:r w:rsidR="00BE6CD6" w:rsidRPr="00BE6CD6">
        <w:rPr>
          <w:rFonts w:ascii="新細明體" w:eastAsia="新細明體" w:hAnsi="新細明體" w:cs="新細明體" w:hint="eastAsia"/>
          <w:szCs w:val="24"/>
        </w:rPr>
        <w:t>」</w:t>
      </w:r>
      <w:r w:rsidR="00BE6CD6" w:rsidRPr="00BE6CD6">
        <w:rPr>
          <w:rFonts w:ascii="標楷體" w:eastAsia="標楷體" w:hAnsi="標楷體" w:cs="新細明體" w:hint="eastAsia"/>
          <w:szCs w:val="24"/>
        </w:rPr>
        <w:t>。</w:t>
      </w:r>
    </w:p>
    <w:p w:rsidR="009A5D90" w:rsidRDefault="009A5D90" w:rsidP="009A5D90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（</w:t>
      </w:r>
      <w:r w:rsidR="001663E9">
        <w:rPr>
          <w:rFonts w:ascii="標楷體" w:eastAsia="標楷體" w:hAnsi="標楷體" w:cs="新細明體" w:hint="eastAsia"/>
          <w:szCs w:val="24"/>
        </w:rPr>
        <w:t>四</w:t>
      </w:r>
      <w:r>
        <w:rPr>
          <w:rFonts w:ascii="標楷體" w:eastAsia="標楷體" w:hAnsi="標楷體" w:cs="新細明體" w:hint="eastAsia"/>
          <w:szCs w:val="24"/>
        </w:rPr>
        <w:t>）</w:t>
      </w:r>
      <w:r w:rsidRPr="009A5D90">
        <w:rPr>
          <w:rFonts w:ascii="標楷體" w:eastAsia="標楷體" w:hAnsi="標楷體" w:cs="新細明體" w:hint="eastAsia"/>
          <w:szCs w:val="24"/>
        </w:rPr>
        <w:t>於108年6月22日至23日、29日至30日及7月27日至28日假高雄市橋頭竹林網球場</w:t>
      </w:r>
      <w:r>
        <w:rPr>
          <w:rFonts w:ascii="標楷體" w:eastAsia="標楷體" w:hAnsi="標楷體" w:cs="新細明體" w:hint="eastAsia"/>
          <w:szCs w:val="24"/>
        </w:rPr>
        <w:t>辦</w:t>
      </w:r>
    </w:p>
    <w:p w:rsidR="00640892" w:rsidRDefault="009A5D90" w:rsidP="009A5D90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理</w:t>
      </w:r>
      <w:r w:rsidRPr="009A5D90">
        <w:rPr>
          <w:rFonts w:ascii="新細明體" w:eastAsia="新細明體" w:hAnsi="新細明體" w:cs="新細明體" w:hint="eastAsia"/>
          <w:szCs w:val="24"/>
        </w:rPr>
        <w:t>「</w:t>
      </w:r>
      <w:r w:rsidRPr="009A5D90">
        <w:rPr>
          <w:rFonts w:ascii="標楷體" w:eastAsia="標楷體" w:hAnsi="標楷體" w:cs="新細明體" w:hint="eastAsia"/>
          <w:szCs w:val="24"/>
        </w:rPr>
        <w:t>2019年第16屆世界</w:t>
      </w:r>
      <w:r w:rsidR="00CC60A7">
        <w:rPr>
          <w:rFonts w:ascii="標楷體" w:eastAsia="標楷體" w:hAnsi="標楷體" w:cs="新細明體" w:hint="eastAsia"/>
          <w:szCs w:val="24"/>
        </w:rPr>
        <w:t>盃</w:t>
      </w:r>
      <w:r w:rsidRPr="009A5D90">
        <w:rPr>
          <w:rFonts w:ascii="標楷體" w:eastAsia="標楷體" w:hAnsi="標楷體" w:cs="新細明體" w:hint="eastAsia"/>
          <w:szCs w:val="24"/>
        </w:rPr>
        <w:t>軟式網球錦標賽國家代表隊選拔賽</w:t>
      </w:r>
      <w:r w:rsidRPr="009A5D90">
        <w:rPr>
          <w:rFonts w:ascii="新細明體" w:eastAsia="新細明體" w:hAnsi="新細明體" w:cs="新細明體" w:hint="eastAsia"/>
          <w:szCs w:val="24"/>
        </w:rPr>
        <w:t>」</w:t>
      </w:r>
      <w:r w:rsidRPr="009A5D90">
        <w:rPr>
          <w:rFonts w:ascii="標楷體" w:eastAsia="標楷體" w:hAnsi="標楷體" w:cs="新細明體" w:hint="eastAsia"/>
          <w:szCs w:val="24"/>
        </w:rPr>
        <w:t>，</w:t>
      </w:r>
      <w:r w:rsidR="001510EC">
        <w:rPr>
          <w:rFonts w:ascii="標楷體" w:eastAsia="標楷體" w:hAnsi="標楷體" w:cs="新細明體" w:hint="eastAsia"/>
          <w:szCs w:val="24"/>
        </w:rPr>
        <w:t>經選訓委員會</w:t>
      </w:r>
      <w:r w:rsidR="00640892">
        <w:rPr>
          <w:rFonts w:ascii="標楷體" w:eastAsia="標楷體" w:hAnsi="標楷體" w:cs="新細明體" w:hint="eastAsia"/>
          <w:szCs w:val="24"/>
        </w:rPr>
        <w:t>第15次委員</w:t>
      </w:r>
    </w:p>
    <w:p w:rsidR="00640892" w:rsidRDefault="00640892" w:rsidP="009A5D90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會議</w:t>
      </w:r>
      <w:r w:rsidR="009A5D90">
        <w:rPr>
          <w:rFonts w:ascii="標楷體" w:eastAsia="標楷體" w:hAnsi="標楷體" w:cs="新細明體" w:hint="eastAsia"/>
          <w:szCs w:val="24"/>
        </w:rPr>
        <w:t>選出男女雙打各兩組4人、單打各兩組2人，</w:t>
      </w:r>
      <w:r w:rsidR="009A5D90">
        <w:rPr>
          <w:rFonts w:ascii="標楷體" w:eastAsia="標楷體" w:hAnsi="標楷體" w:cs="新細明體" w:hint="eastAsia"/>
          <w:color w:val="000000"/>
          <w:szCs w:val="24"/>
        </w:rPr>
        <w:t>共12名選手，代表國家赴中國台州市參加</w:t>
      </w:r>
    </w:p>
    <w:p w:rsidR="009A5D90" w:rsidRDefault="00640892" w:rsidP="009A5D90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</w:t>
      </w:r>
      <w:r w:rsidR="009A5D90">
        <w:rPr>
          <w:rFonts w:ascii="標楷體" w:eastAsia="標楷體" w:hAnsi="標楷體" w:cs="新細明體" w:hint="eastAsia"/>
          <w:color w:val="000000"/>
          <w:szCs w:val="24"/>
        </w:rPr>
        <w:t>第16屆世界盃軟式網球錦標賽。</w:t>
      </w:r>
    </w:p>
    <w:p w:rsidR="00CB0B69" w:rsidRDefault="00CB0B69" w:rsidP="00CB0B69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（</w:t>
      </w:r>
      <w:r w:rsidR="001663E9">
        <w:rPr>
          <w:rFonts w:ascii="標楷體" w:eastAsia="標楷體" w:hAnsi="標楷體" w:cs="新細明體" w:hint="eastAsia"/>
          <w:szCs w:val="24"/>
        </w:rPr>
        <w:t>五</w:t>
      </w:r>
      <w:r>
        <w:rPr>
          <w:rFonts w:ascii="標楷體" w:eastAsia="標楷體" w:hAnsi="標楷體" w:cs="新細明體" w:hint="eastAsia"/>
          <w:szCs w:val="24"/>
        </w:rPr>
        <w:t>）雲林縣政</w:t>
      </w:r>
      <w:r w:rsidRPr="00AA75E0">
        <w:rPr>
          <w:rFonts w:ascii="標楷體" w:eastAsia="標楷體" w:hAnsi="標楷體" w:cs="新細明體" w:hint="eastAsia"/>
          <w:szCs w:val="24"/>
        </w:rPr>
        <w:t>府訂於108年6月27日辦理</w:t>
      </w:r>
      <w:r w:rsidRPr="00AA75E0">
        <w:rPr>
          <w:rFonts w:ascii="新細明體" w:eastAsia="新細明體" w:hAnsi="新細明體" w:cs="新細明體" w:hint="eastAsia"/>
          <w:szCs w:val="24"/>
        </w:rPr>
        <w:t>「</w:t>
      </w:r>
      <w:r w:rsidRPr="00AA75E0">
        <w:rPr>
          <w:rFonts w:ascii="標楷體" w:eastAsia="標楷體" w:hAnsi="標楷體" w:cs="新細明體" w:hint="eastAsia"/>
          <w:szCs w:val="24"/>
        </w:rPr>
        <w:t>110年全國中等學校運動會</w:t>
      </w:r>
      <w:r w:rsidRPr="00AA75E0">
        <w:rPr>
          <w:rFonts w:ascii="新細明體" w:eastAsia="新細明體" w:hAnsi="新細明體" w:cs="新細明體" w:hint="eastAsia"/>
          <w:szCs w:val="24"/>
        </w:rPr>
        <w:t>」</w:t>
      </w:r>
      <w:r w:rsidRPr="00AA75E0">
        <w:rPr>
          <w:rFonts w:ascii="標楷體" w:eastAsia="標楷體" w:hAnsi="標楷體" w:cs="新細明體" w:hint="eastAsia"/>
          <w:szCs w:val="24"/>
        </w:rPr>
        <w:t>軟式網球項目競賽場</w:t>
      </w:r>
    </w:p>
    <w:p w:rsidR="00CB0B69" w:rsidRPr="00AA75E0" w:rsidRDefault="00CB0B69" w:rsidP="00CB0B69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</w:t>
      </w:r>
      <w:r w:rsidRPr="00AA75E0">
        <w:rPr>
          <w:rFonts w:ascii="標楷體" w:eastAsia="標楷體" w:hAnsi="標楷體" w:cs="新細明體" w:hint="eastAsia"/>
          <w:szCs w:val="24"/>
        </w:rPr>
        <w:t>地會勘及研商會議，</w:t>
      </w:r>
      <w:r>
        <w:rPr>
          <w:rFonts w:ascii="標楷體" w:eastAsia="標楷體" w:hAnsi="標楷體" w:cs="新細明體" w:hint="eastAsia"/>
          <w:szCs w:val="24"/>
        </w:rPr>
        <w:t>本會</w:t>
      </w:r>
      <w:r w:rsidRPr="00AA75E0">
        <w:rPr>
          <w:rFonts w:ascii="標楷體" w:eastAsia="標楷體" w:hAnsi="標楷體" w:cs="新細明體" w:hint="eastAsia"/>
          <w:szCs w:val="24"/>
        </w:rPr>
        <w:t>請</w:t>
      </w:r>
      <w:r>
        <w:rPr>
          <w:rFonts w:ascii="標楷體" w:eastAsia="標楷體" w:hAnsi="標楷體" w:cs="新細明體" w:hint="eastAsia"/>
          <w:szCs w:val="24"/>
        </w:rPr>
        <w:t>黃副祕書長錦洲參加與會</w:t>
      </w:r>
      <w:r w:rsidRPr="00AA75E0">
        <w:rPr>
          <w:rFonts w:ascii="標楷體" w:eastAsia="標楷體" w:hAnsi="標楷體" w:cs="新細明體" w:hint="eastAsia"/>
          <w:szCs w:val="24"/>
        </w:rPr>
        <w:t>。</w:t>
      </w:r>
    </w:p>
    <w:p w:rsidR="00AA75E0" w:rsidRDefault="00AA75E0" w:rsidP="00AA75E0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lastRenderedPageBreak/>
        <w:t>（</w:t>
      </w:r>
      <w:r w:rsidR="001663E9">
        <w:rPr>
          <w:rFonts w:ascii="標楷體" w:eastAsia="標楷體" w:hAnsi="標楷體" w:cs="新細明體" w:hint="eastAsia"/>
          <w:szCs w:val="24"/>
        </w:rPr>
        <w:t>六</w:t>
      </w:r>
      <w:r>
        <w:rPr>
          <w:rFonts w:ascii="標楷體" w:eastAsia="標楷體" w:hAnsi="標楷體" w:cs="新細明體" w:hint="eastAsia"/>
          <w:szCs w:val="24"/>
        </w:rPr>
        <w:t>）</w:t>
      </w:r>
      <w:r w:rsidRPr="00AA75E0">
        <w:rPr>
          <w:rFonts w:ascii="標楷體" w:eastAsia="標楷體" w:hAnsi="標楷體" w:cs="新細明體" w:hint="eastAsia"/>
          <w:szCs w:val="24"/>
        </w:rPr>
        <w:t>遴選唐國峰教練等，自108年7月3日起至7月14日止，赴韓國及高雄三民網球場參加</w:t>
      </w:r>
      <w:r w:rsidRPr="00AA75E0">
        <w:rPr>
          <w:rFonts w:ascii="新細明體" w:eastAsia="新細明體" w:hAnsi="新細明體" w:cs="新細明體" w:hint="eastAsia"/>
          <w:szCs w:val="24"/>
        </w:rPr>
        <w:t>「</w:t>
      </w:r>
      <w:r w:rsidRPr="00AA75E0">
        <w:rPr>
          <w:rFonts w:ascii="標楷體" w:eastAsia="標楷體" w:hAnsi="標楷體" w:cs="新細明體" w:hint="eastAsia"/>
          <w:szCs w:val="24"/>
        </w:rPr>
        <w:t>108</w:t>
      </w:r>
    </w:p>
    <w:p w:rsidR="00AA75E0" w:rsidRDefault="00AA75E0" w:rsidP="00AA75E0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</w:t>
      </w:r>
      <w:r w:rsidRPr="00AA75E0">
        <w:rPr>
          <w:rFonts w:ascii="標楷體" w:eastAsia="標楷體" w:hAnsi="標楷體" w:cs="新細明體" w:hint="eastAsia"/>
          <w:szCs w:val="24"/>
        </w:rPr>
        <w:t>年度培育優秀或具潛力運動選手計畫之2019年韓國盃軟式網球簡標賽</w:t>
      </w:r>
      <w:r w:rsidRPr="00AA75E0">
        <w:rPr>
          <w:rFonts w:ascii="新細明體" w:eastAsia="新細明體" w:hAnsi="新細明體" w:cs="新細明體" w:hint="eastAsia"/>
          <w:szCs w:val="24"/>
        </w:rPr>
        <w:t>」</w:t>
      </w:r>
      <w:r w:rsidRPr="00AA75E0">
        <w:rPr>
          <w:rFonts w:ascii="標楷體" w:eastAsia="標楷體" w:hAnsi="標楷體" w:cs="新細明體" w:hint="eastAsia"/>
          <w:szCs w:val="24"/>
        </w:rPr>
        <w:t>及賽前集訓。</w:t>
      </w:r>
    </w:p>
    <w:p w:rsidR="00CC60A7" w:rsidRDefault="00CC60A7" w:rsidP="009A5D90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（</w:t>
      </w:r>
      <w:r w:rsidR="001663E9">
        <w:rPr>
          <w:rFonts w:ascii="標楷體" w:eastAsia="標楷體" w:hAnsi="標楷體" w:cs="新細明體" w:hint="eastAsia"/>
          <w:szCs w:val="24"/>
        </w:rPr>
        <w:t>七</w:t>
      </w:r>
      <w:r>
        <w:rPr>
          <w:rFonts w:ascii="標楷體" w:eastAsia="標楷體" w:hAnsi="標楷體" w:cs="新細明體" w:hint="eastAsia"/>
          <w:szCs w:val="24"/>
        </w:rPr>
        <w:t>）承辦108年全國運動會軟式網球資格賽，於7月17日至21日假桃園市中壢網球場舉行，共</w:t>
      </w:r>
    </w:p>
    <w:p w:rsidR="00CC60A7" w:rsidRDefault="00CC60A7" w:rsidP="009A5D90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辦理</w:t>
      </w:r>
      <w:r w:rsidR="00AA75E0">
        <w:rPr>
          <w:rFonts w:ascii="標楷體" w:eastAsia="標楷體" w:hAnsi="標楷體" w:cs="新細明體" w:hint="eastAsia"/>
          <w:szCs w:val="24"/>
        </w:rPr>
        <w:t>團體賽男、女子組，個別賽男、女雙打，男、女單打，男女混合雙打等。</w:t>
      </w:r>
    </w:p>
    <w:p w:rsidR="008D77F8" w:rsidRDefault="00CB0B69" w:rsidP="00CB0B69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（</w:t>
      </w:r>
      <w:r w:rsidR="001663E9">
        <w:rPr>
          <w:rFonts w:ascii="標楷體" w:eastAsia="標楷體" w:hAnsi="標楷體" w:cs="新細明體" w:hint="eastAsia"/>
          <w:szCs w:val="24"/>
        </w:rPr>
        <w:t>八</w:t>
      </w:r>
      <w:r>
        <w:rPr>
          <w:rFonts w:ascii="標楷體" w:eastAsia="標楷體" w:hAnsi="標楷體" w:cs="新細明體" w:hint="eastAsia"/>
          <w:szCs w:val="24"/>
        </w:rPr>
        <w:t>）</w:t>
      </w:r>
      <w:r w:rsidRPr="00CB0B69">
        <w:rPr>
          <w:rFonts w:ascii="標楷體" w:eastAsia="標楷體" w:hAnsi="標楷體" w:cs="新細明體" w:hint="eastAsia"/>
          <w:color w:val="000000"/>
          <w:szCs w:val="24"/>
        </w:rPr>
        <w:t>薦派</w:t>
      </w:r>
      <w:r w:rsidR="008D77F8">
        <w:rPr>
          <w:rFonts w:ascii="標楷體" w:eastAsia="標楷體" w:hAnsi="標楷體" w:cs="新細明體" w:hint="eastAsia"/>
          <w:color w:val="000000"/>
          <w:szCs w:val="24"/>
        </w:rPr>
        <w:t>2008亞洲盃國手</w:t>
      </w:r>
      <w:r w:rsidRPr="00CB0B69">
        <w:rPr>
          <w:rFonts w:ascii="標楷體" w:eastAsia="標楷體" w:hAnsi="標楷體" w:cs="新細明體" w:hint="eastAsia"/>
          <w:color w:val="000000"/>
          <w:szCs w:val="24"/>
        </w:rPr>
        <w:t>張智翔</w:t>
      </w:r>
      <w:r w:rsidR="008D77F8">
        <w:rPr>
          <w:rFonts w:ascii="標楷體" w:eastAsia="標楷體" w:hAnsi="標楷體" w:cs="新細明體" w:hint="eastAsia"/>
          <w:color w:val="000000"/>
          <w:szCs w:val="24"/>
        </w:rPr>
        <w:t>及2005澳門東亞運國手</w:t>
      </w:r>
      <w:r w:rsidRPr="00CB0B69">
        <w:rPr>
          <w:rFonts w:ascii="標楷體" w:eastAsia="標楷體" w:hAnsi="標楷體" w:cs="新細明體" w:hint="eastAsia"/>
          <w:color w:val="000000"/>
          <w:szCs w:val="24"/>
        </w:rPr>
        <w:t>黃軍晟參加</w:t>
      </w:r>
      <w:r w:rsidR="008D77F8">
        <w:rPr>
          <w:rFonts w:ascii="標楷體" w:eastAsia="標楷體" w:hAnsi="標楷體" w:cs="新細明體" w:hint="eastAsia"/>
          <w:color w:val="000000"/>
          <w:szCs w:val="24"/>
        </w:rPr>
        <w:t>7月22日至29日</w:t>
      </w:r>
      <w:r w:rsidRPr="00CB0B69">
        <w:rPr>
          <w:rFonts w:ascii="標楷體" w:eastAsia="標楷體" w:hAnsi="標楷體" w:cs="新細明體" w:hint="eastAsia"/>
          <w:color w:val="000000"/>
          <w:szCs w:val="24"/>
        </w:rPr>
        <w:t>「</w:t>
      </w:r>
      <w:r w:rsidRPr="00CB0B69">
        <w:rPr>
          <w:rFonts w:ascii="標楷體" w:eastAsia="標楷體" w:hAnsi="標楷體" w:cs="新細明體" w:hint="eastAsia"/>
          <w:szCs w:val="24"/>
        </w:rPr>
        <w:t>北韓軟</w:t>
      </w:r>
    </w:p>
    <w:p w:rsidR="001663E9" w:rsidRDefault="008D77F8" w:rsidP="001663E9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</w:t>
      </w:r>
      <w:r w:rsidR="00CB0B69" w:rsidRPr="00CB0B69">
        <w:rPr>
          <w:rFonts w:ascii="標楷體" w:eastAsia="標楷體" w:hAnsi="標楷體" w:cs="新細明體" w:hint="eastAsia"/>
          <w:szCs w:val="24"/>
        </w:rPr>
        <w:t>式網球教練講習會</w:t>
      </w:r>
      <w:r w:rsidR="00CB0B69" w:rsidRPr="00CB0B69">
        <w:rPr>
          <w:rFonts w:ascii="標楷體" w:eastAsia="標楷體" w:hAnsi="標楷體" w:cs="新細明體" w:hint="eastAsia"/>
          <w:color w:val="000000"/>
          <w:szCs w:val="24"/>
        </w:rPr>
        <w:t>」擔任講師一職。</w:t>
      </w:r>
    </w:p>
    <w:p w:rsidR="009912FB" w:rsidRDefault="001663E9" w:rsidP="001663E9">
      <w:pPr>
        <w:rPr>
          <w:rFonts w:ascii="標楷體" w:eastAsia="標楷體" w:hAnsi="標楷體" w:cs="新細明體"/>
          <w:color w:val="212529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（九）依屏東縣教育處</w:t>
      </w:r>
      <w:r w:rsidR="005E3134">
        <w:rPr>
          <w:rFonts w:ascii="標楷體" w:eastAsia="標楷體" w:hAnsi="標楷體" w:cs="新細明體" w:hint="eastAsia"/>
          <w:color w:val="000000"/>
          <w:szCs w:val="24"/>
        </w:rPr>
        <w:t>函</w:t>
      </w:r>
      <w:r w:rsidR="009912FB">
        <w:rPr>
          <w:rFonts w:ascii="標楷體" w:eastAsia="標楷體" w:hAnsi="標楷體" w:cs="新細明體" w:hint="eastAsia"/>
          <w:color w:val="000000"/>
          <w:szCs w:val="24"/>
        </w:rPr>
        <w:t>文推薦</w:t>
      </w:r>
      <w:r w:rsidRPr="001663E9">
        <w:rPr>
          <w:rFonts w:ascii="標楷體" w:eastAsia="標楷體" w:hAnsi="標楷體" w:cs="新細明體" w:hint="eastAsia"/>
          <w:color w:val="212529"/>
          <w:szCs w:val="24"/>
        </w:rPr>
        <w:t>「109年全國中等學校運動會單項裁判長推薦表」1份，</w:t>
      </w:r>
      <w:r w:rsidR="009912FB">
        <w:rPr>
          <w:rFonts w:ascii="標楷體" w:eastAsia="標楷體" w:hAnsi="標楷體" w:cs="新細明體" w:hint="eastAsia"/>
          <w:color w:val="212529"/>
          <w:szCs w:val="24"/>
        </w:rPr>
        <w:t>本會</w:t>
      </w:r>
      <w:r w:rsidRPr="001663E9">
        <w:rPr>
          <w:rFonts w:ascii="標楷體" w:eastAsia="標楷體" w:hAnsi="標楷體" w:cs="新細明體" w:hint="eastAsia"/>
          <w:color w:val="212529"/>
          <w:szCs w:val="24"/>
        </w:rPr>
        <w:t>推薦</w:t>
      </w:r>
      <w:r w:rsidR="009912FB">
        <w:rPr>
          <w:rFonts w:ascii="標楷體" w:eastAsia="標楷體" w:hAnsi="標楷體" w:cs="新細明體" w:hint="eastAsia"/>
          <w:color w:val="212529"/>
          <w:szCs w:val="24"/>
        </w:rPr>
        <w:t>吳</w:t>
      </w:r>
    </w:p>
    <w:p w:rsidR="001663E9" w:rsidRDefault="009912FB" w:rsidP="00CB0B69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212529"/>
          <w:szCs w:val="24"/>
        </w:rPr>
        <w:t xml:space="preserve">      </w:t>
      </w:r>
      <w:r w:rsidR="001663E9" w:rsidRPr="001663E9">
        <w:rPr>
          <w:rFonts w:ascii="標楷體" w:eastAsia="標楷體" w:hAnsi="標楷體" w:cs="新細明體" w:hint="eastAsia"/>
          <w:color w:val="212529"/>
          <w:szCs w:val="24"/>
        </w:rPr>
        <w:t>裁判長</w:t>
      </w:r>
      <w:r>
        <w:rPr>
          <w:rFonts w:ascii="標楷體" w:eastAsia="標楷體" w:hAnsi="標楷體" w:cs="新細明體" w:hint="eastAsia"/>
          <w:color w:val="212529"/>
          <w:szCs w:val="24"/>
        </w:rPr>
        <w:t>春祥，已報送</w:t>
      </w:r>
      <w:r w:rsidR="001663E9" w:rsidRPr="001663E9">
        <w:rPr>
          <w:rFonts w:ascii="標楷體" w:eastAsia="標楷體" w:hAnsi="標楷體" w:cs="新細明體" w:hint="eastAsia"/>
          <w:color w:val="212529"/>
          <w:szCs w:val="24"/>
        </w:rPr>
        <w:t>。</w:t>
      </w:r>
    </w:p>
    <w:p w:rsidR="003F4BF8" w:rsidRDefault="008D77F8" w:rsidP="008D77F8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</w:t>
      </w:r>
      <w:r w:rsidR="009912FB">
        <w:rPr>
          <w:rFonts w:ascii="標楷體" w:eastAsia="標楷體" w:hAnsi="標楷體" w:cs="新細明體" w:hint="eastAsia"/>
          <w:color w:val="000000"/>
          <w:szCs w:val="24"/>
        </w:rPr>
        <w:t>十</w:t>
      </w:r>
      <w:r>
        <w:rPr>
          <w:rFonts w:ascii="標楷體" w:eastAsia="標楷體" w:hAnsi="標楷體" w:cs="新細明體" w:hint="eastAsia"/>
          <w:color w:val="000000"/>
          <w:szCs w:val="24"/>
        </w:rPr>
        <w:t>）</w:t>
      </w:r>
      <w:r w:rsidRPr="008D77F8">
        <w:rPr>
          <w:rFonts w:ascii="標楷體" w:eastAsia="標楷體" w:hAnsi="標楷體" w:cs="新細明體" w:hint="eastAsia"/>
          <w:szCs w:val="24"/>
        </w:rPr>
        <w:t>遴選教師唐國峰教練等，自108年7月29日起至8月30日止，赴高雄市橋頭竹林網球場</w:t>
      </w:r>
      <w:r w:rsidR="003F4BF8">
        <w:rPr>
          <w:rFonts w:ascii="標楷體" w:eastAsia="標楷體" w:hAnsi="標楷體" w:cs="新細明體" w:hint="eastAsia"/>
          <w:szCs w:val="24"/>
        </w:rPr>
        <w:t>及</w:t>
      </w:r>
    </w:p>
    <w:p w:rsidR="005D32B9" w:rsidRDefault="003F4BF8" w:rsidP="008D77F8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</w:t>
      </w:r>
      <w:r w:rsidR="008D77F8" w:rsidRPr="008D77F8">
        <w:rPr>
          <w:rFonts w:ascii="標楷體" w:eastAsia="標楷體" w:hAnsi="標楷體" w:cs="新細明體" w:hint="eastAsia"/>
          <w:szCs w:val="24"/>
        </w:rPr>
        <w:t>高雄市三民網球場進行</w:t>
      </w:r>
      <w:r w:rsidR="008D77F8" w:rsidRPr="008D77F8">
        <w:rPr>
          <w:rFonts w:ascii="新細明體" w:eastAsia="新細明體" w:hAnsi="新細明體" w:cs="新細明體" w:hint="eastAsia"/>
          <w:szCs w:val="24"/>
        </w:rPr>
        <w:t>「</w:t>
      </w:r>
      <w:r w:rsidR="008D77F8" w:rsidRPr="008D77F8">
        <w:rPr>
          <w:rFonts w:ascii="標楷體" w:eastAsia="標楷體" w:hAnsi="標楷體" w:cs="新細明體" w:hint="eastAsia"/>
          <w:szCs w:val="24"/>
        </w:rPr>
        <w:t>108年培育優秀或具潛立運動選手計畫</w:t>
      </w:r>
      <w:r w:rsidR="008D77F8" w:rsidRPr="008D77F8">
        <w:rPr>
          <w:rFonts w:ascii="新細明體" w:eastAsia="新細明體" w:hAnsi="新細明體" w:cs="新細明體" w:hint="eastAsia"/>
          <w:szCs w:val="24"/>
        </w:rPr>
        <w:t>」</w:t>
      </w:r>
      <w:r w:rsidR="00A876E6" w:rsidRPr="00A876E6">
        <w:rPr>
          <w:rFonts w:ascii="標楷體" w:eastAsia="標楷體" w:hAnsi="標楷體" w:cs="新細明體" w:hint="eastAsia"/>
          <w:szCs w:val="24"/>
        </w:rPr>
        <w:t>暑</w:t>
      </w:r>
      <w:r w:rsidR="008D77F8" w:rsidRPr="008D77F8">
        <w:rPr>
          <w:rFonts w:ascii="標楷體" w:eastAsia="標楷體" w:hAnsi="標楷體" w:cs="新細明體" w:hint="eastAsia"/>
          <w:szCs w:val="24"/>
        </w:rPr>
        <w:t>期集訓</w:t>
      </w:r>
      <w:r w:rsidR="00A876E6">
        <w:rPr>
          <w:rFonts w:ascii="標楷體" w:eastAsia="標楷體" w:hAnsi="標楷體" w:cs="新細明體" w:hint="eastAsia"/>
          <w:szCs w:val="24"/>
        </w:rPr>
        <w:t>，</w:t>
      </w:r>
      <w:r w:rsidR="005D32B9">
        <w:rPr>
          <w:rFonts w:ascii="標楷體" w:eastAsia="標楷體" w:hAnsi="標楷體" w:cs="新細明體" w:hint="eastAsia"/>
          <w:szCs w:val="24"/>
        </w:rPr>
        <w:t>7月</w:t>
      </w:r>
      <w:r w:rsidR="00A73DDD">
        <w:rPr>
          <w:rFonts w:ascii="標楷體" w:eastAsia="標楷體" w:hAnsi="標楷體" w:cs="新細明體" w:hint="eastAsia"/>
          <w:szCs w:val="24"/>
        </w:rPr>
        <w:t>28日晚假立</w:t>
      </w:r>
    </w:p>
    <w:p w:rsidR="008D77F8" w:rsidRDefault="005D32B9" w:rsidP="008D77F8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</w:t>
      </w:r>
      <w:r w:rsidR="00A73DDD">
        <w:rPr>
          <w:rFonts w:ascii="標楷體" w:eastAsia="標楷體" w:hAnsi="標楷體" w:cs="新細明體" w:hint="eastAsia"/>
          <w:szCs w:val="24"/>
        </w:rPr>
        <w:t>多飯店由朱理事長主持開訓</w:t>
      </w:r>
      <w:r w:rsidR="008D77F8" w:rsidRPr="008D77F8">
        <w:rPr>
          <w:rFonts w:ascii="標楷體" w:eastAsia="標楷體" w:hAnsi="標楷體" w:cs="新細明體" w:hint="eastAsia"/>
          <w:szCs w:val="24"/>
        </w:rPr>
        <w:t>。</w:t>
      </w:r>
    </w:p>
    <w:p w:rsidR="003F4BF8" w:rsidRDefault="003F4BF8" w:rsidP="008D77F8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</w:t>
      </w:r>
      <w:r w:rsidR="009912FB">
        <w:rPr>
          <w:rFonts w:ascii="標楷體" w:eastAsia="標楷體" w:hAnsi="標楷體" w:cs="新細明體" w:hint="eastAsia"/>
          <w:color w:val="000000"/>
          <w:szCs w:val="24"/>
        </w:rPr>
        <w:t>一</w:t>
      </w:r>
      <w:r>
        <w:rPr>
          <w:rFonts w:ascii="標楷體" w:eastAsia="標楷體" w:hAnsi="標楷體" w:cs="新細明體" w:hint="eastAsia"/>
          <w:color w:val="000000"/>
          <w:szCs w:val="24"/>
        </w:rPr>
        <w:t>）裁判委員會於108年8月2-4日及8月10-11日，假高雄正修科技大學辦理A級裁判複訓及</w:t>
      </w:r>
    </w:p>
    <w:p w:rsidR="00217224" w:rsidRDefault="003F4BF8" w:rsidP="00E504D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A級裁判講習，報名參與</w:t>
      </w:r>
      <w:r w:rsidR="005E3134">
        <w:rPr>
          <w:rFonts w:ascii="標楷體" w:eastAsia="標楷體" w:hAnsi="標楷體" w:cs="新細明體" w:hint="eastAsia"/>
          <w:color w:val="000000"/>
          <w:szCs w:val="24"/>
        </w:rPr>
        <w:t>講習</w:t>
      </w:r>
      <w:r>
        <w:rPr>
          <w:rFonts w:ascii="標楷體" w:eastAsia="標楷體" w:hAnsi="標楷體" w:cs="新細明體" w:hint="eastAsia"/>
          <w:color w:val="000000"/>
          <w:szCs w:val="24"/>
        </w:rPr>
        <w:t>活動共44人</w:t>
      </w:r>
      <w:r w:rsidR="00A876E6">
        <w:rPr>
          <w:rFonts w:ascii="標楷體" w:eastAsia="標楷體" w:hAnsi="標楷體" w:cs="新細明體" w:hint="eastAsia"/>
          <w:color w:val="000000"/>
          <w:szCs w:val="24"/>
        </w:rPr>
        <w:t>，由班主任吳裁判長春祥主持，朱理事長開訓</w:t>
      </w:r>
      <w:r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837B5F" w:rsidRDefault="00837B5F" w:rsidP="00E504D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</w:t>
      </w:r>
      <w:r w:rsidR="009912FB">
        <w:rPr>
          <w:rFonts w:ascii="標楷體" w:eastAsia="標楷體" w:hAnsi="標楷體" w:cs="新細明體" w:hint="eastAsia"/>
          <w:color w:val="000000"/>
          <w:szCs w:val="24"/>
        </w:rPr>
        <w:t>二</w:t>
      </w:r>
      <w:r>
        <w:rPr>
          <w:rFonts w:ascii="標楷體" w:eastAsia="標楷體" w:hAnsi="標楷體" w:cs="新細明體" w:hint="eastAsia"/>
          <w:color w:val="000000"/>
          <w:szCs w:val="24"/>
        </w:rPr>
        <w:t>）108年全國運動會軟式網球競賽場地空間配置暨停車規劃現地會勘，於108年8月13日下</w:t>
      </w:r>
    </w:p>
    <w:p w:rsidR="00837B5F" w:rsidRDefault="00837B5F" w:rsidP="00E504D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午</w:t>
      </w:r>
      <w:r w:rsidR="00A876E6">
        <w:rPr>
          <w:rFonts w:ascii="標楷體" w:eastAsia="標楷體" w:hAnsi="標楷體" w:cs="新細明體" w:hint="eastAsia"/>
          <w:color w:val="000000"/>
          <w:szCs w:val="24"/>
        </w:rPr>
        <w:t>3</w:t>
      </w:r>
      <w:r>
        <w:rPr>
          <w:rFonts w:ascii="標楷體" w:eastAsia="標楷體" w:hAnsi="標楷體" w:cs="新細明體" w:hint="eastAsia"/>
          <w:color w:val="000000"/>
          <w:szCs w:val="24"/>
        </w:rPr>
        <w:t>時，會勘桃園市立網球場，</w:t>
      </w:r>
      <w:r w:rsidR="00440C24">
        <w:rPr>
          <w:rFonts w:ascii="標楷體" w:eastAsia="標楷體" w:hAnsi="標楷體" w:cs="新細明體" w:hint="eastAsia"/>
          <w:color w:val="000000"/>
          <w:szCs w:val="24"/>
        </w:rPr>
        <w:t>委</w:t>
      </w:r>
      <w:r>
        <w:rPr>
          <w:rFonts w:ascii="標楷體" w:eastAsia="標楷體" w:hAnsi="標楷體" w:cs="新細明體" w:hint="eastAsia"/>
          <w:color w:val="000000"/>
          <w:szCs w:val="24"/>
        </w:rPr>
        <w:t>請裁判委員會</w:t>
      </w:r>
      <w:r>
        <w:rPr>
          <w:rFonts w:ascii="標楷體" w:eastAsia="標楷體" w:hAnsi="標楷體" w:hint="eastAsia"/>
        </w:rPr>
        <w:t>吳</w:t>
      </w:r>
      <w:r w:rsidRPr="00FD252E">
        <w:rPr>
          <w:rFonts w:ascii="標楷體" w:eastAsia="標楷體" w:hAnsi="標楷體" w:hint="eastAsia"/>
        </w:rPr>
        <w:t>主任委員春祥</w:t>
      </w:r>
      <w:r>
        <w:rPr>
          <w:rFonts w:ascii="標楷體" w:eastAsia="標楷體" w:hAnsi="標楷體" w:hint="eastAsia"/>
        </w:rPr>
        <w:t>參加與會。</w:t>
      </w:r>
    </w:p>
    <w:p w:rsidR="00640892" w:rsidRDefault="00640892" w:rsidP="00E504D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</w:t>
      </w:r>
      <w:r w:rsidR="009912FB">
        <w:rPr>
          <w:rFonts w:ascii="標楷體" w:eastAsia="標楷體" w:hAnsi="標楷體" w:cs="新細明體" w:hint="eastAsia"/>
          <w:color w:val="000000"/>
          <w:szCs w:val="24"/>
        </w:rPr>
        <w:t>三</w:t>
      </w:r>
      <w:r>
        <w:rPr>
          <w:rFonts w:ascii="標楷體" w:eastAsia="標楷體" w:hAnsi="標楷體" w:cs="新細明體" w:hint="eastAsia"/>
          <w:color w:val="000000"/>
          <w:szCs w:val="24"/>
        </w:rPr>
        <w:t>）中華民國體育運動總會訂於108年8月13日下午4時，假體育聯合大樓體總3樓會議室，</w:t>
      </w:r>
    </w:p>
    <w:p w:rsidR="00640892" w:rsidRDefault="00640892" w:rsidP="00E504D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召開國光體育獎章及獎助學金審查委員審查工作小組第8屆第11次審查會議，委請方副祕書</w:t>
      </w:r>
    </w:p>
    <w:p w:rsidR="00640892" w:rsidRDefault="00640892" w:rsidP="00E504D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長</w:t>
      </w:r>
      <w:r w:rsidR="00837B5F">
        <w:rPr>
          <w:rFonts w:ascii="標楷體" w:eastAsia="標楷體" w:hAnsi="標楷體" w:cs="新細明體" w:hint="eastAsia"/>
          <w:color w:val="000000"/>
          <w:szCs w:val="24"/>
        </w:rPr>
        <w:t>報告</w:t>
      </w:r>
      <w:r>
        <w:rPr>
          <w:rFonts w:ascii="標楷體" w:eastAsia="標楷體" w:hAnsi="標楷體" w:cs="新細明體" w:hint="eastAsia"/>
          <w:color w:val="000000"/>
          <w:szCs w:val="24"/>
        </w:rPr>
        <w:t>本會</w:t>
      </w:r>
      <w:r w:rsidR="00837B5F">
        <w:rPr>
          <w:rFonts w:ascii="標楷體" w:eastAsia="標楷體" w:hAnsi="標楷體" w:cs="新細明體" w:hint="eastAsia"/>
          <w:color w:val="000000"/>
          <w:szCs w:val="24"/>
        </w:rPr>
        <w:t>參加2018第三屆世界青少年軟式網球錦標賽成績。</w:t>
      </w:r>
    </w:p>
    <w:p w:rsidR="009912FB" w:rsidRDefault="001663E9" w:rsidP="00E504D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</w:t>
      </w:r>
      <w:r w:rsidR="009912FB">
        <w:rPr>
          <w:rFonts w:ascii="標楷體" w:eastAsia="標楷體" w:hAnsi="標楷體" w:cs="新細明體" w:hint="eastAsia"/>
          <w:color w:val="000000"/>
          <w:szCs w:val="24"/>
        </w:rPr>
        <w:t>四</w:t>
      </w:r>
      <w:r>
        <w:rPr>
          <w:rFonts w:ascii="標楷體" w:eastAsia="標楷體" w:hAnsi="標楷體" w:cs="新細明體" w:hint="eastAsia"/>
          <w:color w:val="000000"/>
          <w:szCs w:val="24"/>
        </w:rPr>
        <w:t>）109年大專運動會</w:t>
      </w:r>
      <w:r w:rsidR="009912FB" w:rsidRPr="001663E9">
        <w:rPr>
          <w:rFonts w:ascii="標楷體" w:eastAsia="標楷體" w:hAnsi="標楷體" w:cs="新細明體" w:hint="eastAsia"/>
          <w:color w:val="212529"/>
          <w:szCs w:val="24"/>
        </w:rPr>
        <w:t>單項裁判長推薦</w:t>
      </w:r>
      <w:r w:rsidR="009912FB">
        <w:rPr>
          <w:rFonts w:ascii="標楷體" w:eastAsia="標楷體" w:hAnsi="標楷體" w:cs="新細明體" w:hint="eastAsia"/>
          <w:color w:val="212529"/>
          <w:szCs w:val="24"/>
        </w:rPr>
        <w:t>，經理事長推薦本會吳</w:t>
      </w:r>
      <w:r w:rsidR="009912FB">
        <w:rPr>
          <w:rFonts w:ascii="標楷體" w:eastAsia="標楷體" w:hAnsi="標楷體" w:cs="新細明體" w:hint="eastAsia"/>
          <w:color w:val="000000"/>
          <w:szCs w:val="24"/>
        </w:rPr>
        <w:t>裁判長春祥，並告知，將於108年</w:t>
      </w:r>
    </w:p>
    <w:p w:rsidR="001663E9" w:rsidRDefault="009912FB" w:rsidP="00E504D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8月15日召開第一次裁判長會議，比賽時間訂於109年5月2-6日</w:t>
      </w:r>
      <w:r w:rsidR="00D03A6B">
        <w:rPr>
          <w:rFonts w:ascii="標楷體" w:eastAsia="標楷體" w:hAnsi="標楷體" w:cs="新細明體" w:hint="eastAsia"/>
          <w:color w:val="000000"/>
          <w:szCs w:val="24"/>
        </w:rPr>
        <w:t>，比賽地點高雄大學</w:t>
      </w:r>
      <w:r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A40155" w:rsidRDefault="009912FB" w:rsidP="009912FB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（十五）</w:t>
      </w:r>
      <w:r w:rsidRPr="009912FB">
        <w:rPr>
          <w:rFonts w:ascii="標楷體" w:eastAsia="標楷體" w:hAnsi="標楷體" w:cs="新細明體" w:hint="eastAsia"/>
          <w:color w:val="000000"/>
          <w:szCs w:val="24"/>
        </w:rPr>
        <w:t>本會訂於108年8月22日下午3時，假體育署體育大樓三樓禮堂，辦理「</w:t>
      </w:r>
      <w:r w:rsidRPr="009912FB">
        <w:rPr>
          <w:rFonts w:eastAsia="標楷體"/>
          <w:szCs w:val="24"/>
        </w:rPr>
        <w:t>2019</w:t>
      </w:r>
      <w:r w:rsidRPr="009912FB">
        <w:rPr>
          <w:rFonts w:ascii="標楷體" w:eastAsia="標楷體" w:hAnsi="標楷體" w:cs="新細明體" w:hint="eastAsia"/>
          <w:szCs w:val="24"/>
        </w:rPr>
        <w:t>年台灣第一</w:t>
      </w:r>
    </w:p>
    <w:p w:rsidR="00A40155" w:rsidRDefault="00A40155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</w:t>
      </w:r>
      <w:r w:rsidR="009912FB" w:rsidRPr="009912FB">
        <w:rPr>
          <w:rFonts w:ascii="標楷體" w:eastAsia="標楷體" w:hAnsi="標楷體" w:cs="新細明體" w:hint="eastAsia"/>
          <w:szCs w:val="24"/>
        </w:rPr>
        <w:t>國際慢城花蓮鳳林盃軟式網球國際錦標賽</w:t>
      </w:r>
      <w:r w:rsidR="009912FB" w:rsidRPr="009912FB">
        <w:rPr>
          <w:rFonts w:ascii="標楷體" w:eastAsia="標楷體" w:hAnsi="標楷體" w:cs="新細明體" w:hint="eastAsia"/>
          <w:color w:val="000000"/>
          <w:szCs w:val="24"/>
        </w:rPr>
        <w:t>」記者招待會</w:t>
      </w:r>
      <w:r>
        <w:rPr>
          <w:rFonts w:ascii="標楷體" w:eastAsia="標楷體" w:hAnsi="標楷體" w:cs="新細明體" w:hint="eastAsia"/>
          <w:color w:val="000000"/>
          <w:szCs w:val="24"/>
        </w:rPr>
        <w:t>，並邀請立法院蕭委員美琴、外交部、</w:t>
      </w:r>
    </w:p>
    <w:p w:rsidR="0057372A" w:rsidRDefault="00A40155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教育部體育署、花蓮縣政府、花蓮縣鳳林鎮公所及賴副理事長岡黌</w:t>
      </w:r>
      <w:r w:rsidR="0057372A">
        <w:rPr>
          <w:rFonts w:ascii="標楷體" w:eastAsia="標楷體" w:hAnsi="標楷體" w:cs="新細明體" w:hint="eastAsia"/>
          <w:color w:val="000000"/>
          <w:szCs w:val="24"/>
        </w:rPr>
        <w:t>以及亞</w:t>
      </w:r>
      <w:r w:rsidR="005D32B9">
        <w:rPr>
          <w:rFonts w:ascii="標楷體" w:eastAsia="標楷體" w:hAnsi="標楷體" w:cs="新細明體" w:hint="eastAsia"/>
          <w:color w:val="000000"/>
          <w:szCs w:val="24"/>
        </w:rPr>
        <w:t>運會金牌</w:t>
      </w:r>
      <w:r w:rsidR="0057372A">
        <w:rPr>
          <w:rFonts w:ascii="標楷體" w:eastAsia="標楷體" w:hAnsi="標楷體" w:cs="新細明體" w:hint="eastAsia"/>
          <w:color w:val="000000"/>
          <w:szCs w:val="24"/>
        </w:rPr>
        <w:t>選手鄭竹</w:t>
      </w:r>
    </w:p>
    <w:p w:rsidR="009912FB" w:rsidRDefault="0057372A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玲、余</w:t>
      </w:r>
      <w:r w:rsidR="005D32B9">
        <w:rPr>
          <w:rFonts w:ascii="標楷體" w:eastAsia="標楷體" w:hAnsi="標楷體" w:cs="新細明體" w:hint="eastAsia"/>
          <w:color w:val="000000"/>
          <w:szCs w:val="24"/>
        </w:rPr>
        <w:t>凱</w:t>
      </w:r>
      <w:r>
        <w:rPr>
          <w:rFonts w:ascii="標楷體" w:eastAsia="標楷體" w:hAnsi="標楷體" w:cs="新細明體" w:hint="eastAsia"/>
          <w:color w:val="000000"/>
          <w:szCs w:val="24"/>
        </w:rPr>
        <w:t>文、教練李佳鴻、楊勝發</w:t>
      </w:r>
      <w:r w:rsidR="00A40155">
        <w:rPr>
          <w:rFonts w:ascii="標楷體" w:eastAsia="標楷體" w:hAnsi="標楷體" w:cs="新細明體" w:hint="eastAsia"/>
          <w:color w:val="000000"/>
          <w:szCs w:val="24"/>
        </w:rPr>
        <w:t>等參加</w:t>
      </w:r>
      <w:r>
        <w:rPr>
          <w:rFonts w:ascii="標楷體" w:eastAsia="標楷體" w:hAnsi="標楷體" w:cs="新細明體" w:hint="eastAsia"/>
          <w:color w:val="000000"/>
          <w:szCs w:val="24"/>
        </w:rPr>
        <w:t>，會後並拍</w:t>
      </w:r>
      <w:r w:rsidR="001D0D21">
        <w:rPr>
          <w:rFonts w:ascii="標楷體" w:eastAsia="標楷體" w:hAnsi="標楷體" w:cs="新細明體" w:hint="eastAsia"/>
          <w:color w:val="000000"/>
          <w:szCs w:val="24"/>
        </w:rPr>
        <w:t>大合照做宣傳用</w:t>
      </w:r>
      <w:r w:rsidR="009912FB" w:rsidRPr="009912FB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0B08DA" w:rsidRDefault="000B08DA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（十六）教育部體育署於108年8月27日下午1時30分假</w:t>
      </w:r>
      <w:r w:rsidR="0057372A">
        <w:rPr>
          <w:rFonts w:ascii="標楷體" w:eastAsia="標楷體" w:hAnsi="標楷體" w:cs="新細明體" w:hint="eastAsia"/>
          <w:color w:val="000000"/>
          <w:szCs w:val="24"/>
        </w:rPr>
        <w:t>體育署3樓大禮堂</w:t>
      </w:r>
      <w:r>
        <w:rPr>
          <w:rFonts w:ascii="標楷體" w:eastAsia="標楷體" w:hAnsi="標楷體" w:cs="新細明體" w:hint="eastAsia"/>
          <w:color w:val="000000"/>
          <w:szCs w:val="24"/>
        </w:rPr>
        <w:t>辦理</w:t>
      </w:r>
      <w:r w:rsidR="0057372A">
        <w:rPr>
          <w:rFonts w:ascii="標楷體" w:eastAsia="標楷體" w:hAnsi="標楷體" w:cs="新細明體" w:hint="eastAsia"/>
          <w:color w:val="000000"/>
          <w:szCs w:val="24"/>
        </w:rPr>
        <w:t>「形塑台灣品牌國</w:t>
      </w:r>
    </w:p>
    <w:p w:rsidR="0057372A" w:rsidRDefault="0057372A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際賽事計畫說明會」，本會派羅組長國文參加與會。</w:t>
      </w:r>
    </w:p>
    <w:p w:rsidR="00847889" w:rsidRDefault="00EE3D9C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（十七）</w:t>
      </w:r>
      <w:r w:rsidR="00F63AF0">
        <w:rPr>
          <w:rFonts w:ascii="標楷體" w:eastAsia="標楷體" w:hAnsi="標楷體" w:cs="新細明體" w:hint="eastAsia"/>
          <w:color w:val="000000"/>
          <w:szCs w:val="24"/>
        </w:rPr>
        <w:t>第一屆亞青杯</w:t>
      </w:r>
      <w:r w:rsidR="00847889">
        <w:rPr>
          <w:rFonts w:ascii="標楷體" w:eastAsia="標楷體" w:hAnsi="標楷體" w:cs="新細明體" w:hint="eastAsia"/>
          <w:color w:val="000000"/>
          <w:szCs w:val="24"/>
        </w:rPr>
        <w:t>軟式網球錦標賽於108年8月26日至9月1日</w:t>
      </w:r>
      <w:r w:rsidR="00F63AF0">
        <w:rPr>
          <w:rFonts w:ascii="標楷體" w:eastAsia="標楷體" w:hAnsi="標楷體" w:cs="新細明體" w:hint="eastAsia"/>
          <w:color w:val="000000"/>
          <w:szCs w:val="24"/>
        </w:rPr>
        <w:t>在菲律賓舉行</w:t>
      </w:r>
      <w:r w:rsidR="00847889">
        <w:rPr>
          <w:rFonts w:ascii="標楷體" w:eastAsia="標楷體" w:hAnsi="標楷體" w:cs="新細明體" w:hint="eastAsia"/>
          <w:color w:val="000000"/>
          <w:szCs w:val="24"/>
        </w:rPr>
        <w:t>。</w:t>
      </w:r>
      <w:r w:rsidR="005E3134">
        <w:rPr>
          <w:rFonts w:ascii="標楷體" w:eastAsia="標楷體" w:hAnsi="標楷體" w:cs="新細明體" w:hint="eastAsia"/>
          <w:color w:val="000000"/>
          <w:szCs w:val="24"/>
        </w:rPr>
        <w:t>獲</w:t>
      </w:r>
      <w:r w:rsidR="00F63AF0">
        <w:rPr>
          <w:rFonts w:ascii="標楷體" w:eastAsia="標楷體" w:hAnsi="標楷體" w:cs="新細明體" w:hint="eastAsia"/>
          <w:color w:val="000000"/>
          <w:szCs w:val="24"/>
        </w:rPr>
        <w:t>得</w:t>
      </w:r>
      <w:r w:rsidR="00D2095B">
        <w:rPr>
          <w:rFonts w:ascii="標楷體" w:eastAsia="標楷體" w:hAnsi="標楷體" w:cs="新細明體" w:hint="eastAsia"/>
          <w:color w:val="000000"/>
          <w:szCs w:val="24"/>
        </w:rPr>
        <w:t>男子雙打</w:t>
      </w:r>
    </w:p>
    <w:p w:rsidR="00847889" w:rsidRDefault="00847889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</w:t>
      </w:r>
      <w:r w:rsidR="00F63AF0">
        <w:rPr>
          <w:rFonts w:ascii="標楷體" w:eastAsia="標楷體" w:hAnsi="標楷體" w:cs="新細明體" w:hint="eastAsia"/>
          <w:color w:val="000000"/>
          <w:szCs w:val="24"/>
        </w:rPr>
        <w:t>U12金牌:王明芳/陳偉男、銀牌:陳柏言/江尚恩、銅牌:李侑軒/蕭家和。U15銀牌:幸柏羽/</w:t>
      </w:r>
    </w:p>
    <w:p w:rsidR="00847889" w:rsidRDefault="00847889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</w:t>
      </w:r>
      <w:r w:rsidR="00F63AF0">
        <w:rPr>
          <w:rFonts w:ascii="標楷體" w:eastAsia="標楷體" w:hAnsi="標楷體" w:cs="新細明體" w:hint="eastAsia"/>
          <w:color w:val="000000"/>
          <w:szCs w:val="24"/>
        </w:rPr>
        <w:t>陳</w:t>
      </w:r>
      <w:r w:rsidR="005D32B9">
        <w:rPr>
          <w:rFonts w:ascii="標楷體" w:eastAsia="標楷體" w:hAnsi="標楷體" w:cs="新細明體" w:hint="eastAsia"/>
          <w:color w:val="000000"/>
          <w:szCs w:val="24"/>
        </w:rPr>
        <w:t>聖凱</w:t>
      </w:r>
      <w:r w:rsidR="00F63AF0">
        <w:rPr>
          <w:rFonts w:ascii="標楷體" w:eastAsia="標楷體" w:hAnsi="標楷體" w:cs="新細明體" w:hint="eastAsia"/>
          <w:color w:val="000000"/>
          <w:szCs w:val="24"/>
        </w:rPr>
        <w:t>、銅牌:陳謙昊/余喬瑋。U18金牌:陳郁勳/陳柏邑</w:t>
      </w:r>
      <w:r w:rsidR="00690CE5">
        <w:rPr>
          <w:rFonts w:ascii="標楷體" w:eastAsia="標楷體" w:hAnsi="標楷體" w:cs="新細明體" w:hint="eastAsia"/>
          <w:color w:val="000000"/>
          <w:szCs w:val="24"/>
        </w:rPr>
        <w:t>。U21</w:t>
      </w:r>
      <w:r w:rsidR="00EC5782">
        <w:rPr>
          <w:rFonts w:ascii="標楷體" w:eastAsia="標楷體" w:hAnsi="標楷體" w:cs="新細明體" w:hint="eastAsia"/>
          <w:color w:val="000000"/>
          <w:szCs w:val="24"/>
        </w:rPr>
        <w:t>銀牌:張祐菘/張祐瑄</w:t>
      </w:r>
      <w:r w:rsidR="00D2095B">
        <w:rPr>
          <w:rFonts w:ascii="標楷體" w:eastAsia="標楷體" w:hAnsi="標楷體" w:cs="新細明體" w:hint="eastAsia"/>
          <w:color w:val="000000"/>
          <w:szCs w:val="24"/>
        </w:rPr>
        <w:t>。</w:t>
      </w:r>
      <w:r w:rsidR="00EC5782">
        <w:rPr>
          <w:rFonts w:ascii="標楷體" w:eastAsia="標楷體" w:hAnsi="標楷體" w:cs="新細明體" w:hint="eastAsia"/>
          <w:color w:val="000000"/>
          <w:szCs w:val="24"/>
        </w:rPr>
        <w:t>女</w:t>
      </w:r>
      <w:r w:rsidR="00D2095B">
        <w:rPr>
          <w:rFonts w:ascii="標楷體" w:eastAsia="標楷體" w:hAnsi="標楷體" w:cs="新細明體" w:hint="eastAsia"/>
          <w:color w:val="000000"/>
          <w:szCs w:val="24"/>
        </w:rPr>
        <w:t>子</w:t>
      </w:r>
    </w:p>
    <w:p w:rsidR="00AB7BB2" w:rsidRDefault="00847889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</w:t>
      </w:r>
      <w:r w:rsidR="00D2095B">
        <w:rPr>
          <w:rFonts w:ascii="標楷體" w:eastAsia="標楷體" w:hAnsi="標楷體" w:cs="新細明體" w:hint="eastAsia"/>
          <w:color w:val="000000"/>
          <w:szCs w:val="24"/>
        </w:rPr>
        <w:t>雙打</w:t>
      </w:r>
      <w:r w:rsidR="00EC5782">
        <w:rPr>
          <w:rFonts w:ascii="標楷體" w:eastAsia="標楷體" w:hAnsi="標楷體" w:cs="新細明體" w:hint="eastAsia"/>
          <w:color w:val="000000"/>
          <w:szCs w:val="24"/>
        </w:rPr>
        <w:t>U21銀牌:羅舒婷/高瑀欣。女U15銅牌:黃冠毓/葉品彣。</w:t>
      </w:r>
      <w:r w:rsidR="00AB7BB2">
        <w:rPr>
          <w:rFonts w:ascii="標楷體" w:eastAsia="標楷體" w:hAnsi="標楷體" w:cs="新細明體" w:hint="eastAsia"/>
          <w:color w:val="000000"/>
          <w:szCs w:val="24"/>
        </w:rPr>
        <w:t>U12銅牌徐葳/朱舒琪。</w:t>
      </w:r>
      <w:r w:rsidR="00602A39">
        <w:rPr>
          <w:rFonts w:ascii="標楷體" w:eastAsia="標楷體" w:hAnsi="標楷體" w:cs="新細明體" w:hint="eastAsia"/>
          <w:color w:val="000000"/>
          <w:szCs w:val="24"/>
        </w:rPr>
        <w:t>男子</w:t>
      </w:r>
    </w:p>
    <w:p w:rsidR="005D32B9" w:rsidRDefault="00AB7BB2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</w:t>
      </w:r>
      <w:r w:rsidR="00602A39">
        <w:rPr>
          <w:rFonts w:ascii="標楷體" w:eastAsia="標楷體" w:hAnsi="標楷體" w:cs="新細明體" w:hint="eastAsia"/>
          <w:color w:val="000000"/>
          <w:szCs w:val="24"/>
        </w:rPr>
        <w:t>單打U12銀牌:王明芳、銅牌:陳柏言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、</w:t>
      </w:r>
      <w:r w:rsidR="005D32B9">
        <w:rPr>
          <w:rFonts w:ascii="標楷體" w:eastAsia="標楷體" w:hAnsi="標楷體" w:cs="新細明體" w:hint="eastAsia"/>
          <w:color w:val="000000"/>
          <w:szCs w:val="24"/>
        </w:rPr>
        <w:t>江尚恩</w:t>
      </w:r>
      <w:r w:rsidR="00602A39">
        <w:rPr>
          <w:rFonts w:ascii="標楷體" w:eastAsia="標楷體" w:hAnsi="標楷體" w:cs="新細明體" w:hint="eastAsia"/>
          <w:color w:val="000000"/>
          <w:szCs w:val="24"/>
        </w:rPr>
        <w:t>。U15銀牌:幸柏羽。U18金牌:陳郁勳、銀牌:</w:t>
      </w:r>
    </w:p>
    <w:p w:rsidR="005D32B9" w:rsidRDefault="005D32B9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</w:t>
      </w:r>
      <w:r w:rsidR="00602A39">
        <w:rPr>
          <w:rFonts w:ascii="標楷體" w:eastAsia="標楷體" w:hAnsi="標楷體" w:cs="新細明體" w:hint="eastAsia"/>
          <w:color w:val="000000"/>
          <w:szCs w:val="24"/>
        </w:rPr>
        <w:t>陳柏邑。U21金牌:張祐菘、銅牌:賴祐群、張祐瑄。女子單打U15銅牌:吳佳穎</w:t>
      </w:r>
      <w:r w:rsidR="00002D5D">
        <w:rPr>
          <w:rFonts w:ascii="標楷體" w:eastAsia="標楷體" w:hAnsi="標楷體" w:cs="新細明體" w:hint="eastAsia"/>
          <w:color w:val="000000"/>
          <w:szCs w:val="24"/>
        </w:rPr>
        <w:t>。</w:t>
      </w:r>
      <w:r w:rsidR="00257BB1">
        <w:rPr>
          <w:rFonts w:ascii="標楷體" w:eastAsia="標楷體" w:hAnsi="標楷體" w:cs="新細明體" w:hint="eastAsia"/>
          <w:color w:val="000000"/>
          <w:szCs w:val="24"/>
        </w:rPr>
        <w:t>團體賽:男</w:t>
      </w:r>
    </w:p>
    <w:p w:rsidR="00257BB1" w:rsidRDefault="005D32B9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</w:t>
      </w:r>
      <w:r w:rsidR="00257BB1">
        <w:rPr>
          <w:rFonts w:ascii="標楷體" w:eastAsia="標楷體" w:hAnsi="標楷體" w:cs="新細明體" w:hint="eastAsia"/>
          <w:color w:val="000000"/>
          <w:szCs w:val="24"/>
        </w:rPr>
        <w:t>子組金牌、女子組銅牌。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計5金</w:t>
      </w:r>
      <w:r w:rsidR="00972B6B">
        <w:rPr>
          <w:rFonts w:ascii="標楷體" w:eastAsia="標楷體" w:hAnsi="標楷體" w:cs="新細明體" w:hint="eastAsia"/>
          <w:color w:val="000000"/>
          <w:szCs w:val="24"/>
        </w:rPr>
        <w:t>7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銀</w:t>
      </w:r>
      <w:r w:rsidR="00972B6B">
        <w:rPr>
          <w:rFonts w:ascii="標楷體" w:eastAsia="標楷體" w:hAnsi="標楷體" w:cs="新細明體" w:hint="eastAsia"/>
          <w:color w:val="000000"/>
          <w:szCs w:val="24"/>
        </w:rPr>
        <w:t>10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銅。</w:t>
      </w:r>
    </w:p>
    <w:p w:rsidR="005F05A6" w:rsidRDefault="009F53F8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（十八）韓國大學盃</w:t>
      </w:r>
      <w:r w:rsidR="006559F1">
        <w:rPr>
          <w:rFonts w:ascii="標楷體" w:eastAsia="標楷體" w:hAnsi="標楷體" w:cs="新細明體" w:hint="eastAsia"/>
          <w:color w:val="000000"/>
          <w:szCs w:val="24"/>
        </w:rPr>
        <w:t>軟網錦標賽</w:t>
      </w:r>
      <w:r w:rsidR="00C34C5C">
        <w:rPr>
          <w:rFonts w:ascii="標楷體" w:eastAsia="標楷體" w:hAnsi="標楷體" w:cs="新細明體" w:hint="eastAsia"/>
          <w:color w:val="000000"/>
          <w:szCs w:val="24"/>
        </w:rPr>
        <w:t>於108年8月24-31日舉行。</w:t>
      </w:r>
      <w:r w:rsidR="005E3134">
        <w:rPr>
          <w:rFonts w:ascii="標楷體" w:eastAsia="標楷體" w:hAnsi="標楷體" w:cs="新細明體" w:hint="eastAsia"/>
          <w:color w:val="000000"/>
          <w:szCs w:val="24"/>
        </w:rPr>
        <w:t>獲得</w:t>
      </w:r>
      <w:r>
        <w:rPr>
          <w:rFonts w:ascii="標楷體" w:eastAsia="標楷體" w:hAnsi="標楷體" w:cs="新細明體" w:hint="eastAsia"/>
          <w:color w:val="000000"/>
          <w:szCs w:val="24"/>
        </w:rPr>
        <w:t>男子</w:t>
      </w:r>
      <w:r w:rsidR="005F05A6">
        <w:rPr>
          <w:rFonts w:ascii="標楷體" w:eastAsia="標楷體" w:hAnsi="標楷體" w:cs="新細明體" w:hint="eastAsia"/>
          <w:color w:val="000000"/>
          <w:szCs w:val="24"/>
        </w:rPr>
        <w:t>團體</w:t>
      </w:r>
      <w:r>
        <w:rPr>
          <w:rFonts w:ascii="標楷體" w:eastAsia="標楷體" w:hAnsi="標楷體" w:cs="新細明體" w:hint="eastAsia"/>
          <w:color w:val="000000"/>
          <w:szCs w:val="24"/>
        </w:rPr>
        <w:t>、女子團體金牌。男女混</w:t>
      </w:r>
    </w:p>
    <w:p w:rsidR="00C34C5C" w:rsidRDefault="005F05A6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雙金</w:t>
      </w:r>
      <w:r w:rsidR="00C34C5C">
        <w:rPr>
          <w:rFonts w:ascii="標楷體" w:eastAsia="標楷體" w:hAnsi="標楷體" w:cs="新細明體" w:hint="eastAsia"/>
          <w:color w:val="000000"/>
          <w:szCs w:val="24"/>
        </w:rPr>
        <w:t>牌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、銀</w:t>
      </w:r>
      <w:r>
        <w:rPr>
          <w:rFonts w:ascii="標楷體" w:eastAsia="標楷體" w:hAnsi="標楷體" w:cs="新細明體" w:hint="eastAsia"/>
          <w:color w:val="000000"/>
          <w:szCs w:val="24"/>
        </w:rPr>
        <w:t>牌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。</w:t>
      </w:r>
      <w:r w:rsidR="00D710BC">
        <w:rPr>
          <w:rFonts w:ascii="標楷體" w:eastAsia="標楷體" w:hAnsi="標楷體" w:cs="新細明體" w:hint="eastAsia"/>
          <w:color w:val="000000"/>
          <w:szCs w:val="24"/>
        </w:rPr>
        <w:t>計3金1銀。</w:t>
      </w:r>
    </w:p>
    <w:p w:rsidR="00C34C5C" w:rsidRDefault="00C34C5C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（十九）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亞洲大學</w:t>
      </w:r>
      <w:r w:rsidR="006559F1">
        <w:rPr>
          <w:rFonts w:ascii="標楷體" w:eastAsia="標楷體" w:hAnsi="標楷體" w:cs="新細明體" w:hint="eastAsia"/>
          <w:color w:val="000000"/>
          <w:szCs w:val="24"/>
        </w:rPr>
        <w:t>軟網錦標賽</w:t>
      </w:r>
      <w:r>
        <w:rPr>
          <w:rFonts w:ascii="標楷體" w:eastAsia="標楷體" w:hAnsi="標楷體" w:cs="新細明體" w:hint="eastAsia"/>
          <w:color w:val="000000"/>
          <w:szCs w:val="24"/>
        </w:rPr>
        <w:t>於108年8月31日至9月4日在菲律賓舉行。獲得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男子雙打:金牌:陳</w:t>
      </w:r>
    </w:p>
    <w:p w:rsidR="00D710BC" w:rsidRDefault="00C34C5C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</w:t>
      </w:r>
      <w:r w:rsidR="009F53F8">
        <w:rPr>
          <w:rFonts w:ascii="標楷體" w:eastAsia="標楷體" w:hAnsi="標楷體" w:cs="新細明體" w:hint="eastAsia"/>
          <w:color w:val="000000"/>
          <w:szCs w:val="24"/>
        </w:rPr>
        <w:t>郁勳/歐子鴻、銅牌:張祐崧/張祐瑄</w:t>
      </w:r>
      <w:r w:rsidR="006559F1">
        <w:rPr>
          <w:rFonts w:ascii="標楷體" w:eastAsia="標楷體" w:hAnsi="標楷體" w:cs="新細明體" w:hint="eastAsia"/>
          <w:color w:val="000000"/>
          <w:szCs w:val="24"/>
        </w:rPr>
        <w:t>。</w:t>
      </w:r>
      <w:r w:rsidR="00D710BC">
        <w:rPr>
          <w:rFonts w:ascii="標楷體" w:eastAsia="標楷體" w:hAnsi="標楷體" w:cs="新細明體" w:hint="eastAsia"/>
          <w:color w:val="000000"/>
          <w:szCs w:val="24"/>
        </w:rPr>
        <w:t>男子單打:金牌:陳郁勳、銀牌:張祐菘。女子單打:銀</w:t>
      </w:r>
    </w:p>
    <w:p w:rsidR="009F53F8" w:rsidRDefault="00D710BC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牌:羅舒婷。團體賽:男子團體金牌、女子團體銅牌。計3金2銀</w:t>
      </w:r>
      <w:r w:rsidR="00FF47DB">
        <w:rPr>
          <w:rFonts w:ascii="標楷體" w:eastAsia="標楷體" w:hAnsi="標楷體" w:cs="新細明體" w:hint="eastAsia"/>
          <w:color w:val="000000"/>
          <w:szCs w:val="24"/>
        </w:rPr>
        <w:t>2</w:t>
      </w:r>
      <w:r>
        <w:rPr>
          <w:rFonts w:ascii="標楷體" w:eastAsia="標楷體" w:hAnsi="標楷體" w:cs="新細明體" w:hint="eastAsia"/>
          <w:color w:val="000000"/>
          <w:szCs w:val="24"/>
        </w:rPr>
        <w:t>銅。</w:t>
      </w:r>
    </w:p>
    <w:p w:rsidR="006559F1" w:rsidRDefault="006559F1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</w:t>
      </w:r>
      <w:r w:rsidR="00C34C5C">
        <w:rPr>
          <w:rFonts w:ascii="標楷體" w:eastAsia="標楷體" w:hAnsi="標楷體" w:cs="新細明體" w:hint="eastAsia"/>
          <w:color w:val="000000"/>
          <w:szCs w:val="24"/>
        </w:rPr>
        <w:t>二</w:t>
      </w:r>
      <w:r>
        <w:rPr>
          <w:rFonts w:ascii="標楷體" w:eastAsia="標楷體" w:hAnsi="標楷體" w:cs="新細明體" w:hint="eastAsia"/>
          <w:color w:val="000000"/>
          <w:szCs w:val="24"/>
        </w:rPr>
        <w:t>十）中華民國體育運動總會於108年8月30日體總業字第1080001361號函，依據「特定體育團</w:t>
      </w:r>
    </w:p>
    <w:p w:rsidR="006559F1" w:rsidRDefault="006559F1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體建立運動教練（裁判）資格檢定及管理辦法」第六條第三項規定:特定體育團體應辦理C</w:t>
      </w:r>
    </w:p>
    <w:p w:rsidR="00AC3FF1" w:rsidRDefault="006559F1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級講習會每年至少2次，B級及A級講習會每年至少1次:請確實完成規定場次。並鼓勵</w:t>
      </w:r>
      <w:r w:rsidR="00AC3FF1">
        <w:rPr>
          <w:rFonts w:ascii="標楷體" w:eastAsia="標楷體" w:hAnsi="標楷體" w:cs="新細明體" w:hint="eastAsia"/>
          <w:color w:val="000000"/>
          <w:szCs w:val="24"/>
        </w:rPr>
        <w:t>曾</w:t>
      </w:r>
    </w:p>
    <w:p w:rsidR="006559F1" w:rsidRDefault="00AC3FF1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        獲國光體育獎章之優秀國家代表隊</w:t>
      </w:r>
      <w:r w:rsidR="005E3134">
        <w:rPr>
          <w:rFonts w:ascii="標楷體" w:eastAsia="標楷體" w:hAnsi="標楷體" w:cs="新細明體" w:hint="eastAsia"/>
          <w:color w:val="000000"/>
          <w:szCs w:val="24"/>
        </w:rPr>
        <w:t>選</w:t>
      </w:r>
      <w:r>
        <w:rPr>
          <w:rFonts w:ascii="標楷體" w:eastAsia="標楷體" w:hAnsi="標楷體" w:cs="新細明體" w:hint="eastAsia"/>
          <w:color w:val="000000"/>
          <w:szCs w:val="24"/>
        </w:rPr>
        <w:t>手參與各級教練、裁判講習會。</w:t>
      </w:r>
    </w:p>
    <w:p w:rsidR="00847889" w:rsidRDefault="00847889" w:rsidP="009912FB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lastRenderedPageBreak/>
        <w:t>（</w:t>
      </w:r>
      <w:r w:rsidR="006559F1">
        <w:rPr>
          <w:rFonts w:ascii="標楷體" w:eastAsia="標楷體" w:hAnsi="標楷體" w:cs="新細明體" w:hint="eastAsia"/>
          <w:color w:val="000000"/>
          <w:szCs w:val="24"/>
        </w:rPr>
        <w:t>二</w:t>
      </w:r>
      <w:r>
        <w:rPr>
          <w:rFonts w:ascii="標楷體" w:eastAsia="標楷體" w:hAnsi="標楷體" w:cs="新細明體" w:hint="eastAsia"/>
          <w:color w:val="000000"/>
          <w:szCs w:val="24"/>
        </w:rPr>
        <w:t>十</w:t>
      </w:r>
      <w:r w:rsidR="00C34C5C">
        <w:rPr>
          <w:rFonts w:ascii="標楷體" w:eastAsia="標楷體" w:hAnsi="標楷體" w:cs="新細明體" w:hint="eastAsia"/>
          <w:color w:val="000000"/>
          <w:szCs w:val="24"/>
        </w:rPr>
        <w:t>一</w:t>
      </w:r>
      <w:r>
        <w:rPr>
          <w:rFonts w:ascii="標楷體" w:eastAsia="標楷體" w:hAnsi="標楷體" w:cs="新細明體" w:hint="eastAsia"/>
          <w:color w:val="000000"/>
          <w:szCs w:val="24"/>
        </w:rPr>
        <w:t>）第三次全國公開組排名賽，訂於108年9月7-10日四天假高雄市橋頭竹林網球場舉行。</w:t>
      </w:r>
    </w:p>
    <w:p w:rsidR="00C34C5C" w:rsidRDefault="005E3134" w:rsidP="005E3134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（二十</w:t>
      </w:r>
      <w:r w:rsidR="00C34C5C">
        <w:rPr>
          <w:rFonts w:ascii="標楷體" w:eastAsia="標楷體" w:hAnsi="標楷體" w:cs="新細明體" w:hint="eastAsia"/>
          <w:color w:val="000000"/>
          <w:szCs w:val="24"/>
        </w:rPr>
        <w:t>二</w:t>
      </w:r>
      <w:r>
        <w:rPr>
          <w:rFonts w:ascii="標楷體" w:eastAsia="標楷體" w:hAnsi="標楷體" w:cs="新細明體" w:hint="eastAsia"/>
          <w:color w:val="000000"/>
          <w:szCs w:val="24"/>
        </w:rPr>
        <w:t>）本會於108年9月20-22日三天</w:t>
      </w:r>
      <w:r w:rsidR="00C34C5C">
        <w:rPr>
          <w:rFonts w:ascii="標楷體" w:eastAsia="標楷體" w:hAnsi="標楷體" w:cs="新細明體" w:hint="eastAsia"/>
          <w:color w:val="000000"/>
          <w:szCs w:val="24"/>
        </w:rPr>
        <w:t>，假花蓮縣鳳林鎮</w:t>
      </w:r>
      <w:r w:rsidRPr="009912FB">
        <w:rPr>
          <w:rFonts w:ascii="標楷體" w:eastAsia="標楷體" w:hAnsi="標楷體" w:cs="新細明體" w:hint="eastAsia"/>
          <w:color w:val="000000"/>
          <w:szCs w:val="24"/>
        </w:rPr>
        <w:t>辦理「</w:t>
      </w:r>
      <w:r w:rsidRPr="009912FB">
        <w:rPr>
          <w:rFonts w:eastAsia="標楷體"/>
          <w:szCs w:val="24"/>
        </w:rPr>
        <w:t>2019</w:t>
      </w:r>
      <w:r w:rsidRPr="009912FB">
        <w:rPr>
          <w:rFonts w:ascii="標楷體" w:eastAsia="標楷體" w:hAnsi="標楷體" w:cs="新細明體" w:hint="eastAsia"/>
          <w:szCs w:val="24"/>
        </w:rPr>
        <w:t>年台灣第一國際慢城花蓮</w:t>
      </w:r>
    </w:p>
    <w:p w:rsidR="005E3134" w:rsidRPr="009912FB" w:rsidRDefault="00C34C5C" w:rsidP="005E3134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 </w:t>
      </w:r>
      <w:r w:rsidR="005E3134" w:rsidRPr="009912FB">
        <w:rPr>
          <w:rFonts w:ascii="標楷體" w:eastAsia="標楷體" w:hAnsi="標楷體" w:cs="新細明體" w:hint="eastAsia"/>
          <w:szCs w:val="24"/>
        </w:rPr>
        <w:t>鳳林盃軟式網球錦標賽</w:t>
      </w:r>
      <w:r w:rsidR="005E3134" w:rsidRPr="009912FB">
        <w:rPr>
          <w:rFonts w:ascii="標楷體" w:eastAsia="標楷體" w:hAnsi="標楷體" w:cs="新細明體" w:hint="eastAsia"/>
          <w:color w:val="000000"/>
          <w:szCs w:val="24"/>
        </w:rPr>
        <w:t>」</w:t>
      </w:r>
      <w:r>
        <w:rPr>
          <w:rFonts w:ascii="標楷體" w:eastAsia="標楷體" w:hAnsi="標楷體" w:cs="新細明體" w:hint="eastAsia"/>
          <w:color w:val="000000"/>
          <w:szCs w:val="24"/>
        </w:rPr>
        <w:t>，請各位理事監事抽空前往</w:t>
      </w:r>
      <w:r w:rsidR="00EE6BEA">
        <w:rPr>
          <w:rFonts w:ascii="標楷體" w:eastAsia="標楷體" w:hAnsi="標楷體" w:cs="新細明體" w:hint="eastAsia"/>
          <w:color w:val="000000"/>
          <w:szCs w:val="24"/>
        </w:rPr>
        <w:t>指導</w:t>
      </w:r>
      <w:r>
        <w:rPr>
          <w:rFonts w:ascii="標楷體" w:eastAsia="標楷體" w:hAnsi="標楷體" w:cs="新細明體" w:hint="eastAsia"/>
          <w:color w:val="000000"/>
          <w:szCs w:val="24"/>
        </w:rPr>
        <w:t>，多多給予鼓勵。</w:t>
      </w:r>
    </w:p>
    <w:p w:rsidR="00C76DAE" w:rsidRPr="00B24333" w:rsidRDefault="00FC1597" w:rsidP="006906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C76DAE">
        <w:rPr>
          <w:rFonts w:ascii="標楷體" w:eastAsia="標楷體" w:hAnsi="標楷體" w:hint="eastAsia"/>
        </w:rPr>
        <w:t>、討論提案:</w:t>
      </w:r>
    </w:p>
    <w:p w:rsidR="00D671F4" w:rsidRPr="00B24333" w:rsidRDefault="00A55C90" w:rsidP="00961791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第</w:t>
      </w:r>
      <w:r w:rsidR="00AF64F2" w:rsidRPr="00B24333">
        <w:rPr>
          <w:rFonts w:eastAsia="標楷體" w:hint="eastAsia"/>
          <w:szCs w:val="24"/>
        </w:rPr>
        <w:t>一</w:t>
      </w:r>
      <w:r w:rsidRPr="00B24333">
        <w:rPr>
          <w:rFonts w:eastAsia="標楷體" w:hint="eastAsia"/>
          <w:szCs w:val="24"/>
        </w:rPr>
        <w:t>案</w:t>
      </w:r>
    </w:p>
    <w:p w:rsidR="00225BD2" w:rsidRPr="00B24333" w:rsidRDefault="00961791" w:rsidP="00225BD2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案由</w:t>
      </w:r>
      <w:r w:rsidRPr="00B24333">
        <w:rPr>
          <w:rFonts w:eastAsia="標楷體" w:hint="eastAsia"/>
          <w:szCs w:val="24"/>
        </w:rPr>
        <w:t>:</w:t>
      </w:r>
      <w:r w:rsidR="00225BD2" w:rsidRPr="00B24333">
        <w:rPr>
          <w:rFonts w:eastAsia="標楷體" w:hint="eastAsia"/>
          <w:szCs w:val="24"/>
        </w:rPr>
        <w:t>修訂本會</w:t>
      </w:r>
      <w:r w:rsidR="00225BD2" w:rsidRPr="00B24333">
        <w:rPr>
          <w:rFonts w:eastAsia="標楷體" w:hint="eastAsia"/>
          <w:szCs w:val="24"/>
        </w:rPr>
        <w:t>108</w:t>
      </w:r>
      <w:r w:rsidR="00225BD2" w:rsidRPr="00B24333">
        <w:rPr>
          <w:rFonts w:eastAsia="標楷體" w:hint="eastAsia"/>
          <w:szCs w:val="24"/>
        </w:rPr>
        <w:t>年度行事曆案</w:t>
      </w:r>
      <w:r w:rsidR="006F06F3" w:rsidRPr="00B24333">
        <w:rPr>
          <w:rFonts w:ascii="標楷體" w:eastAsia="標楷體" w:hAnsi="標楷體" w:hint="eastAsia"/>
          <w:szCs w:val="24"/>
        </w:rPr>
        <w:t>（</w:t>
      </w:r>
      <w:r w:rsidR="006F06F3" w:rsidRPr="00B24333">
        <w:rPr>
          <w:rFonts w:eastAsia="標楷體" w:hint="eastAsia"/>
          <w:szCs w:val="24"/>
        </w:rPr>
        <w:t>附件</w:t>
      </w:r>
      <w:r w:rsidR="006F06F3" w:rsidRPr="00B24333">
        <w:rPr>
          <w:rFonts w:eastAsia="標楷體" w:hint="eastAsia"/>
          <w:szCs w:val="24"/>
        </w:rPr>
        <w:t>1</w:t>
      </w:r>
      <w:r w:rsidR="006F06F3" w:rsidRPr="00B24333">
        <w:rPr>
          <w:rFonts w:ascii="標楷體" w:eastAsia="標楷體" w:hAnsi="標楷體" w:hint="eastAsia"/>
          <w:szCs w:val="24"/>
        </w:rPr>
        <w:t>）</w:t>
      </w:r>
      <w:r w:rsidR="006A0AEF" w:rsidRPr="00B24333">
        <w:rPr>
          <w:rFonts w:eastAsia="標楷體" w:hint="eastAsia"/>
          <w:szCs w:val="24"/>
        </w:rPr>
        <w:t>，提請審議</w:t>
      </w:r>
      <w:r w:rsidR="00225BD2" w:rsidRPr="00B24333">
        <w:rPr>
          <w:rFonts w:eastAsia="標楷體" w:hint="eastAsia"/>
          <w:szCs w:val="24"/>
        </w:rPr>
        <w:t>。</w:t>
      </w:r>
    </w:p>
    <w:p w:rsidR="00225BD2" w:rsidRPr="00B24333" w:rsidRDefault="00225BD2" w:rsidP="00225BD2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決議</w:t>
      </w:r>
      <w:r w:rsidRPr="00B24333">
        <w:rPr>
          <w:rFonts w:eastAsia="標楷體" w:hint="eastAsia"/>
          <w:szCs w:val="24"/>
        </w:rPr>
        <w:t>:</w:t>
      </w:r>
      <w:r w:rsidR="004868D1" w:rsidRPr="00B24333">
        <w:rPr>
          <w:rFonts w:eastAsia="標楷體" w:hint="eastAsia"/>
          <w:szCs w:val="24"/>
          <w:lang w:eastAsia="zh-HK"/>
        </w:rPr>
        <w:t>經全體出席人員表決通過</w:t>
      </w:r>
      <w:r w:rsidR="00AB7BB2" w:rsidRPr="00B24333">
        <w:rPr>
          <w:rFonts w:eastAsia="標楷體" w:hint="eastAsia"/>
          <w:szCs w:val="24"/>
        </w:rPr>
        <w:t>。</w:t>
      </w:r>
    </w:p>
    <w:p w:rsidR="00C10DAB" w:rsidRPr="00B24333" w:rsidRDefault="00C10DAB" w:rsidP="00C10DAB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第</w:t>
      </w:r>
      <w:r w:rsidR="0002235F" w:rsidRPr="00B24333">
        <w:rPr>
          <w:rFonts w:eastAsia="標楷體" w:hint="eastAsia"/>
          <w:szCs w:val="24"/>
        </w:rPr>
        <w:t>二</w:t>
      </w:r>
      <w:r w:rsidRPr="00B24333">
        <w:rPr>
          <w:rFonts w:eastAsia="標楷體" w:hint="eastAsia"/>
          <w:szCs w:val="24"/>
        </w:rPr>
        <w:t>案</w:t>
      </w:r>
    </w:p>
    <w:p w:rsidR="006E59E2" w:rsidRPr="00B24333" w:rsidRDefault="00225BD2" w:rsidP="00C10DAB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案由</w:t>
      </w:r>
      <w:r w:rsidRPr="00B24333">
        <w:rPr>
          <w:rFonts w:eastAsia="標楷體" w:hint="eastAsia"/>
          <w:szCs w:val="24"/>
        </w:rPr>
        <w:t>:</w:t>
      </w:r>
      <w:r w:rsidRPr="00B24333">
        <w:rPr>
          <w:rFonts w:eastAsia="標楷體" w:hint="eastAsia"/>
          <w:szCs w:val="24"/>
        </w:rPr>
        <w:t>裁判委員會提</w:t>
      </w:r>
      <w:r w:rsidRPr="00B24333">
        <w:rPr>
          <w:rFonts w:eastAsia="標楷體" w:hint="eastAsia"/>
          <w:szCs w:val="24"/>
        </w:rPr>
        <w:t>:</w:t>
      </w:r>
      <w:r w:rsidR="00940632" w:rsidRPr="00B24333">
        <w:rPr>
          <w:rFonts w:eastAsia="標楷體" w:hint="eastAsia"/>
          <w:szCs w:val="24"/>
        </w:rPr>
        <w:t>對於</w:t>
      </w:r>
      <w:r w:rsidR="00940632" w:rsidRPr="00B24333">
        <w:rPr>
          <w:rFonts w:eastAsia="標楷體" w:hint="eastAsia"/>
          <w:szCs w:val="24"/>
        </w:rPr>
        <w:t>A</w:t>
      </w:r>
      <w:r w:rsidR="00940632" w:rsidRPr="00B24333">
        <w:rPr>
          <w:rFonts w:eastAsia="標楷體" w:hint="eastAsia"/>
          <w:szCs w:val="24"/>
        </w:rPr>
        <w:t>、</w:t>
      </w:r>
      <w:r w:rsidR="00940632" w:rsidRPr="00B24333">
        <w:rPr>
          <w:rFonts w:eastAsia="標楷體" w:hint="eastAsia"/>
          <w:szCs w:val="24"/>
        </w:rPr>
        <w:t>B</w:t>
      </w:r>
      <w:r w:rsidR="00940632" w:rsidRPr="00B24333">
        <w:rPr>
          <w:rFonts w:eastAsia="標楷體" w:hint="eastAsia"/>
          <w:szCs w:val="24"/>
        </w:rPr>
        <w:t>、</w:t>
      </w:r>
      <w:r w:rsidR="00940632" w:rsidRPr="00B24333">
        <w:rPr>
          <w:rFonts w:eastAsia="標楷體" w:hint="eastAsia"/>
          <w:szCs w:val="24"/>
        </w:rPr>
        <w:t>C</w:t>
      </w:r>
      <w:r w:rsidR="00940632" w:rsidRPr="00B24333">
        <w:rPr>
          <w:rFonts w:eastAsia="標楷體" w:hint="eastAsia"/>
          <w:szCs w:val="24"/>
        </w:rPr>
        <w:t>級裁判或教練證，</w:t>
      </w:r>
      <w:r w:rsidR="006E59E2" w:rsidRPr="00B24333">
        <w:rPr>
          <w:rFonts w:eastAsia="標楷體" w:hint="eastAsia"/>
          <w:szCs w:val="24"/>
        </w:rPr>
        <w:t>不論是新發證或重新申請發證，其證件費該如</w:t>
      </w:r>
    </w:p>
    <w:p w:rsidR="00225BD2" w:rsidRPr="00B24333" w:rsidRDefault="006E59E2" w:rsidP="00C10DAB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     </w:t>
      </w:r>
      <w:r w:rsidRPr="00B24333">
        <w:rPr>
          <w:rFonts w:eastAsia="標楷體" w:hint="eastAsia"/>
          <w:szCs w:val="24"/>
        </w:rPr>
        <w:t>何收費案</w:t>
      </w:r>
      <w:r w:rsidR="006A0AEF" w:rsidRPr="00B24333">
        <w:rPr>
          <w:rFonts w:eastAsia="標楷體" w:hint="eastAsia"/>
          <w:szCs w:val="24"/>
        </w:rPr>
        <w:t>，提請審議</w:t>
      </w:r>
      <w:r w:rsidRPr="00B24333">
        <w:rPr>
          <w:rFonts w:eastAsia="標楷體" w:hint="eastAsia"/>
          <w:szCs w:val="24"/>
        </w:rPr>
        <w:t>。</w:t>
      </w:r>
    </w:p>
    <w:p w:rsidR="0002235F" w:rsidRPr="00B24333" w:rsidRDefault="006E59E2" w:rsidP="00C10DAB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說明</w:t>
      </w:r>
      <w:r w:rsidRPr="00B24333">
        <w:rPr>
          <w:rFonts w:eastAsia="標楷體" w:hint="eastAsia"/>
          <w:szCs w:val="24"/>
        </w:rPr>
        <w:t>:</w:t>
      </w:r>
      <w:r w:rsidR="0089650E" w:rsidRPr="00B24333">
        <w:rPr>
          <w:rFonts w:eastAsia="標楷體" w:hint="eastAsia"/>
          <w:szCs w:val="24"/>
          <w:lang w:eastAsia="zh-HK"/>
        </w:rPr>
        <w:t>本案業經</w:t>
      </w:r>
      <w:r w:rsidR="0089650E" w:rsidRPr="00B24333">
        <w:rPr>
          <w:rFonts w:eastAsia="標楷體" w:hint="eastAsia"/>
          <w:szCs w:val="24"/>
          <w:lang w:eastAsia="zh-HK"/>
        </w:rPr>
        <w:t>108</w:t>
      </w:r>
      <w:r w:rsidR="0089650E" w:rsidRPr="00B24333">
        <w:rPr>
          <w:rFonts w:eastAsia="標楷體" w:hint="eastAsia"/>
          <w:szCs w:val="24"/>
          <w:lang w:eastAsia="zh-HK"/>
        </w:rPr>
        <w:t>年</w:t>
      </w:r>
      <w:r w:rsidR="0089650E" w:rsidRPr="00B24333">
        <w:rPr>
          <w:rFonts w:eastAsia="標楷體" w:hint="eastAsia"/>
          <w:szCs w:val="24"/>
        </w:rPr>
        <w:t>6</w:t>
      </w:r>
      <w:r w:rsidR="0089650E" w:rsidRPr="00B24333">
        <w:rPr>
          <w:rFonts w:eastAsia="標楷體" w:hint="eastAsia"/>
          <w:szCs w:val="24"/>
          <w:lang w:eastAsia="zh-HK"/>
        </w:rPr>
        <w:t>月</w:t>
      </w:r>
      <w:r w:rsidR="0089650E" w:rsidRPr="00B24333">
        <w:rPr>
          <w:rFonts w:eastAsia="標楷體" w:hint="eastAsia"/>
          <w:szCs w:val="24"/>
        </w:rPr>
        <w:t>1</w:t>
      </w:r>
      <w:r w:rsidR="0089650E" w:rsidRPr="00B24333">
        <w:rPr>
          <w:rFonts w:eastAsia="標楷體" w:hint="eastAsia"/>
          <w:szCs w:val="24"/>
          <w:lang w:eastAsia="zh-HK"/>
        </w:rPr>
        <w:t>日第</w:t>
      </w:r>
      <w:r w:rsidR="0089650E" w:rsidRPr="00B24333">
        <w:rPr>
          <w:rFonts w:eastAsia="標楷體" w:hint="eastAsia"/>
          <w:szCs w:val="24"/>
          <w:lang w:eastAsia="zh-HK"/>
        </w:rPr>
        <w:t>12</w:t>
      </w:r>
      <w:r w:rsidR="0089650E" w:rsidRPr="00B24333">
        <w:rPr>
          <w:rFonts w:eastAsia="標楷體" w:hint="eastAsia"/>
          <w:szCs w:val="24"/>
          <w:lang w:eastAsia="zh-HK"/>
        </w:rPr>
        <w:t>屆第</w:t>
      </w:r>
      <w:r w:rsidR="0089650E" w:rsidRPr="00B24333">
        <w:rPr>
          <w:rFonts w:eastAsia="標楷體" w:hint="eastAsia"/>
          <w:szCs w:val="24"/>
          <w:lang w:eastAsia="zh-HK"/>
        </w:rPr>
        <w:t>3</w:t>
      </w:r>
      <w:r w:rsidR="0089650E" w:rsidRPr="00B24333">
        <w:rPr>
          <w:rFonts w:eastAsia="標楷體" w:hint="eastAsia"/>
          <w:szCs w:val="24"/>
          <w:lang w:eastAsia="zh-HK"/>
        </w:rPr>
        <w:t>次裁判委員會議通過，</w:t>
      </w:r>
      <w:r w:rsidRPr="00B24333">
        <w:rPr>
          <w:rFonts w:eastAsia="標楷體" w:hint="eastAsia"/>
          <w:szCs w:val="24"/>
        </w:rPr>
        <w:t>使用者付費的原則下，以每次申</w:t>
      </w:r>
    </w:p>
    <w:p w:rsidR="006E59E2" w:rsidRPr="00B24333" w:rsidRDefault="0002235F" w:rsidP="00C10DAB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     </w:t>
      </w:r>
      <w:r w:rsidR="006E59E2" w:rsidRPr="00B24333">
        <w:rPr>
          <w:rFonts w:eastAsia="標楷體" w:hint="eastAsia"/>
          <w:szCs w:val="24"/>
        </w:rPr>
        <w:t>請每件工本費</w:t>
      </w:r>
      <w:r w:rsidR="00A73DDD" w:rsidRPr="00B24333">
        <w:rPr>
          <w:rFonts w:eastAsia="標楷體" w:hint="eastAsia"/>
          <w:szCs w:val="24"/>
        </w:rPr>
        <w:t>收取</w:t>
      </w:r>
      <w:r w:rsidR="006E59E2" w:rsidRPr="00B24333">
        <w:rPr>
          <w:rFonts w:eastAsia="標楷體" w:hint="eastAsia"/>
          <w:szCs w:val="24"/>
        </w:rPr>
        <w:t>200</w:t>
      </w:r>
      <w:r w:rsidR="006E59E2" w:rsidRPr="00B24333">
        <w:rPr>
          <w:rFonts w:eastAsia="標楷體" w:hint="eastAsia"/>
          <w:szCs w:val="24"/>
        </w:rPr>
        <w:t>元。</w:t>
      </w:r>
    </w:p>
    <w:p w:rsidR="001E6091" w:rsidRPr="00B24333" w:rsidRDefault="001E6091" w:rsidP="00C10DAB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決議</w:t>
      </w:r>
      <w:r w:rsidRPr="00B24333">
        <w:rPr>
          <w:rFonts w:eastAsia="標楷體" w:hint="eastAsia"/>
          <w:szCs w:val="24"/>
        </w:rPr>
        <w:t>:</w:t>
      </w:r>
      <w:r w:rsidR="004868D1" w:rsidRPr="00B24333">
        <w:rPr>
          <w:rFonts w:eastAsia="標楷體" w:hint="eastAsia"/>
          <w:szCs w:val="24"/>
          <w:lang w:eastAsia="zh-HK"/>
        </w:rPr>
        <w:t xml:space="preserve"> </w:t>
      </w:r>
      <w:r w:rsidR="004868D1" w:rsidRPr="00B24333">
        <w:rPr>
          <w:rFonts w:eastAsia="標楷體" w:hint="eastAsia"/>
          <w:szCs w:val="24"/>
          <w:lang w:eastAsia="zh-HK"/>
        </w:rPr>
        <w:t>經全體出席人員表決通過</w:t>
      </w:r>
      <w:r w:rsidR="004868D1" w:rsidRPr="00B24333">
        <w:rPr>
          <w:rFonts w:eastAsia="標楷體" w:hint="eastAsia"/>
          <w:szCs w:val="24"/>
        </w:rPr>
        <w:t>。</w:t>
      </w:r>
    </w:p>
    <w:p w:rsidR="00332FBF" w:rsidRPr="00B24333" w:rsidRDefault="00332FBF" w:rsidP="00332FBF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第</w:t>
      </w:r>
      <w:r w:rsidR="0002235F" w:rsidRPr="00B24333">
        <w:rPr>
          <w:rFonts w:eastAsia="標楷體" w:hint="eastAsia"/>
          <w:szCs w:val="24"/>
        </w:rPr>
        <w:t>三</w:t>
      </w:r>
      <w:r w:rsidRPr="00B24333">
        <w:rPr>
          <w:rFonts w:eastAsia="標楷體" w:hint="eastAsia"/>
          <w:szCs w:val="24"/>
        </w:rPr>
        <w:t>案</w:t>
      </w:r>
    </w:p>
    <w:p w:rsidR="00332FBF" w:rsidRPr="00B24333" w:rsidRDefault="00332FBF" w:rsidP="00332FBF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案由</w:t>
      </w:r>
      <w:r w:rsidRPr="00B24333">
        <w:rPr>
          <w:rFonts w:eastAsia="標楷體" w:hint="eastAsia"/>
          <w:szCs w:val="24"/>
        </w:rPr>
        <w:t>:</w:t>
      </w:r>
      <w:r w:rsidRPr="00B24333">
        <w:rPr>
          <w:rFonts w:eastAsia="標楷體" w:hint="eastAsia"/>
          <w:szCs w:val="24"/>
        </w:rPr>
        <w:t>審查</w:t>
      </w:r>
      <w:r w:rsidR="00CA2B13" w:rsidRPr="00B24333">
        <w:rPr>
          <w:rFonts w:eastAsia="標楷體" w:hint="eastAsia"/>
          <w:szCs w:val="24"/>
        </w:rPr>
        <w:t>108</w:t>
      </w:r>
      <w:r w:rsidR="00CA2B13" w:rsidRPr="00B24333">
        <w:rPr>
          <w:rFonts w:eastAsia="標楷體" w:hint="eastAsia"/>
          <w:szCs w:val="24"/>
          <w:lang w:eastAsia="zh-HK"/>
        </w:rPr>
        <w:t>年度會員資格及新加入</w:t>
      </w:r>
      <w:r w:rsidRPr="00B24333">
        <w:rPr>
          <w:rFonts w:eastAsia="標楷體" w:hint="eastAsia"/>
          <w:szCs w:val="24"/>
        </w:rPr>
        <w:t>個人會員申請案，提請審議。</w:t>
      </w:r>
    </w:p>
    <w:p w:rsidR="000B55F7" w:rsidRPr="00B24333" w:rsidRDefault="00CD2351" w:rsidP="00332FBF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說明</w:t>
      </w:r>
      <w:r w:rsidRPr="00B24333">
        <w:rPr>
          <w:rFonts w:eastAsia="標楷體" w:hint="eastAsia"/>
          <w:szCs w:val="24"/>
        </w:rPr>
        <w:t>:</w:t>
      </w:r>
      <w:r w:rsidR="006F06F3" w:rsidRPr="00B24333">
        <w:rPr>
          <w:rFonts w:eastAsia="標楷體" w:hint="eastAsia"/>
          <w:szCs w:val="24"/>
        </w:rPr>
        <w:t>本會會員人數</w:t>
      </w:r>
      <w:r w:rsidR="006F06F3" w:rsidRPr="00B24333">
        <w:rPr>
          <w:rFonts w:eastAsia="標楷體" w:hint="eastAsia"/>
          <w:szCs w:val="24"/>
        </w:rPr>
        <w:t>136</w:t>
      </w:r>
      <w:r w:rsidR="006F06F3" w:rsidRPr="00B24333">
        <w:rPr>
          <w:rFonts w:eastAsia="標楷體" w:hint="eastAsia"/>
          <w:szCs w:val="24"/>
        </w:rPr>
        <w:t>人</w:t>
      </w:r>
      <w:r w:rsidR="000B55F7" w:rsidRPr="00B24333">
        <w:rPr>
          <w:rFonts w:ascii="標楷體" w:eastAsia="標楷體" w:hAnsi="標楷體" w:hint="eastAsia"/>
          <w:szCs w:val="24"/>
        </w:rPr>
        <w:t>（</w:t>
      </w:r>
      <w:r w:rsidR="000B55F7" w:rsidRPr="00B24333">
        <w:rPr>
          <w:rFonts w:eastAsia="標楷體" w:hint="eastAsia"/>
          <w:szCs w:val="24"/>
        </w:rPr>
        <w:t>個人會員人數</w:t>
      </w:r>
      <w:r w:rsidR="000B55F7" w:rsidRPr="00B24333">
        <w:rPr>
          <w:rFonts w:eastAsia="標楷體" w:hint="eastAsia"/>
          <w:szCs w:val="24"/>
        </w:rPr>
        <w:t>97</w:t>
      </w:r>
      <w:r w:rsidR="000B55F7" w:rsidRPr="00B24333">
        <w:rPr>
          <w:rFonts w:eastAsia="標楷體" w:hint="eastAsia"/>
          <w:szCs w:val="24"/>
        </w:rPr>
        <w:t>人、團體會員人數</w:t>
      </w:r>
      <w:r w:rsidR="000B55F7" w:rsidRPr="00B24333">
        <w:rPr>
          <w:rFonts w:eastAsia="標楷體" w:hint="eastAsia"/>
          <w:szCs w:val="24"/>
        </w:rPr>
        <w:t>39</w:t>
      </w:r>
      <w:r w:rsidR="000B55F7" w:rsidRPr="00B24333">
        <w:rPr>
          <w:rFonts w:eastAsia="標楷體" w:hint="eastAsia"/>
          <w:szCs w:val="24"/>
        </w:rPr>
        <w:t>人</w:t>
      </w:r>
      <w:r w:rsidR="000B55F7" w:rsidRPr="00B24333">
        <w:rPr>
          <w:rFonts w:ascii="標楷體" w:eastAsia="標楷體" w:hAnsi="標楷體" w:hint="eastAsia"/>
          <w:szCs w:val="24"/>
        </w:rPr>
        <w:t>）</w:t>
      </w:r>
      <w:r w:rsidR="006F06F3" w:rsidRPr="00B24333">
        <w:rPr>
          <w:rFonts w:eastAsia="標楷體" w:hint="eastAsia"/>
          <w:szCs w:val="24"/>
        </w:rPr>
        <w:t>，均</w:t>
      </w:r>
      <w:r w:rsidR="000B55F7" w:rsidRPr="00B24333">
        <w:rPr>
          <w:rFonts w:eastAsia="標楷體" w:hint="eastAsia"/>
          <w:szCs w:val="24"/>
        </w:rPr>
        <w:t>於</w:t>
      </w:r>
      <w:r w:rsidR="006F06F3" w:rsidRPr="00B24333">
        <w:rPr>
          <w:rFonts w:eastAsia="標楷體" w:hint="eastAsia"/>
          <w:szCs w:val="24"/>
        </w:rPr>
        <w:t>107</w:t>
      </w:r>
      <w:r w:rsidR="006F06F3" w:rsidRPr="00B24333">
        <w:rPr>
          <w:rFonts w:eastAsia="標楷體" w:hint="eastAsia"/>
          <w:szCs w:val="24"/>
        </w:rPr>
        <w:t>年</w:t>
      </w:r>
      <w:r w:rsidR="006F06F3" w:rsidRPr="00B24333">
        <w:rPr>
          <w:rFonts w:eastAsia="標楷體" w:hint="eastAsia"/>
          <w:szCs w:val="24"/>
        </w:rPr>
        <w:t>2</w:t>
      </w:r>
      <w:r w:rsidR="006F06F3" w:rsidRPr="00B24333">
        <w:rPr>
          <w:rFonts w:eastAsia="標楷體" w:hint="eastAsia"/>
          <w:szCs w:val="24"/>
        </w:rPr>
        <w:t>月</w:t>
      </w:r>
      <w:r w:rsidR="006F06F3" w:rsidRPr="00B24333">
        <w:rPr>
          <w:rFonts w:eastAsia="標楷體" w:hint="eastAsia"/>
          <w:szCs w:val="24"/>
        </w:rPr>
        <w:t>10</w:t>
      </w:r>
      <w:r w:rsidR="006F06F3" w:rsidRPr="00B24333">
        <w:rPr>
          <w:rFonts w:eastAsia="標楷體" w:hint="eastAsia"/>
          <w:szCs w:val="24"/>
        </w:rPr>
        <w:t>日前</w:t>
      </w:r>
    </w:p>
    <w:p w:rsidR="000B55F7" w:rsidRPr="00B24333" w:rsidRDefault="006F06F3" w:rsidP="005A7BEB">
      <w:pPr>
        <w:spacing w:line="500" w:lineRule="exact"/>
        <w:ind w:leftChars="367" w:left="881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繳交</w:t>
      </w:r>
      <w:r w:rsidR="000B55F7" w:rsidRPr="00B24333">
        <w:rPr>
          <w:rFonts w:eastAsia="標楷體" w:hint="eastAsia"/>
          <w:szCs w:val="24"/>
        </w:rPr>
        <w:t>4</w:t>
      </w:r>
      <w:r w:rsidR="000B55F7" w:rsidRPr="00B24333">
        <w:rPr>
          <w:rFonts w:eastAsia="標楷體" w:hint="eastAsia"/>
          <w:szCs w:val="24"/>
        </w:rPr>
        <w:t>年會費</w:t>
      </w:r>
      <w:r w:rsidR="005A7BEB" w:rsidRPr="00B24333">
        <w:rPr>
          <w:rFonts w:ascii="標楷體" w:eastAsia="標楷體" w:hAnsi="標楷體" w:hint="eastAsia"/>
          <w:szCs w:val="24"/>
        </w:rPr>
        <w:t>，</w:t>
      </w:r>
      <w:r w:rsidR="005A7BEB" w:rsidRPr="00B24333">
        <w:rPr>
          <w:rFonts w:eastAsia="標楷體" w:hint="eastAsia"/>
          <w:szCs w:val="24"/>
          <w:lang w:eastAsia="zh-HK"/>
        </w:rPr>
        <w:t>另有</w:t>
      </w:r>
      <w:r w:rsidR="005A7BEB" w:rsidRPr="00B24333">
        <w:rPr>
          <w:rFonts w:eastAsia="標楷體" w:hint="eastAsia"/>
          <w:szCs w:val="24"/>
        </w:rPr>
        <w:t>許</w:t>
      </w:r>
      <w:r w:rsidR="00B24333">
        <w:rPr>
          <w:rFonts w:eastAsia="標楷體" w:hint="eastAsia"/>
          <w:szCs w:val="24"/>
        </w:rPr>
        <w:sym w:font="Wingdings 2" w:char="F099"/>
      </w:r>
      <w:r w:rsidR="005A7BEB" w:rsidRPr="00B24333">
        <w:rPr>
          <w:rFonts w:eastAsia="標楷體" w:hint="eastAsia"/>
          <w:szCs w:val="24"/>
        </w:rPr>
        <w:t>坤及曾</w:t>
      </w:r>
      <w:r w:rsidR="00B24333">
        <w:rPr>
          <w:rFonts w:eastAsia="標楷體" w:hint="eastAsia"/>
          <w:szCs w:val="24"/>
        </w:rPr>
        <w:sym w:font="Wingdings 2" w:char="F099"/>
      </w:r>
      <w:r w:rsidR="005A7BEB" w:rsidRPr="00B24333">
        <w:rPr>
          <w:rFonts w:eastAsia="標楷體" w:hint="eastAsia"/>
          <w:szCs w:val="24"/>
        </w:rPr>
        <w:t>雄兩位新夥伴申請個人入會</w:t>
      </w:r>
      <w:r w:rsidR="005A7BEB" w:rsidRPr="00B24333">
        <w:rPr>
          <w:rFonts w:ascii="標楷體" w:eastAsia="標楷體" w:hAnsi="標楷體" w:hint="eastAsia"/>
          <w:szCs w:val="24"/>
        </w:rPr>
        <w:t>，</w:t>
      </w:r>
      <w:r w:rsidR="005A7BEB" w:rsidRPr="00B24333">
        <w:rPr>
          <w:rFonts w:eastAsia="標楷體" w:hint="eastAsia"/>
          <w:szCs w:val="24"/>
        </w:rPr>
        <w:t>已繳交身分證明文件及繳費證明書</w:t>
      </w:r>
      <w:r w:rsidR="005A7BEB" w:rsidRPr="00B24333">
        <w:rPr>
          <w:rFonts w:ascii="標楷體" w:eastAsia="標楷體" w:hAnsi="標楷體" w:hint="eastAsia"/>
          <w:szCs w:val="24"/>
        </w:rPr>
        <w:t>，</w:t>
      </w:r>
      <w:r w:rsidR="005A7BEB" w:rsidRPr="00B24333">
        <w:rPr>
          <w:rFonts w:eastAsia="標楷體" w:hint="eastAsia"/>
          <w:szCs w:val="24"/>
        </w:rPr>
        <w:t>審查結果</w:t>
      </w:r>
      <w:r w:rsidR="005A7BEB" w:rsidRPr="00B24333">
        <w:rPr>
          <w:rFonts w:ascii="標楷體" w:eastAsia="標楷體" w:hAnsi="標楷體" w:hint="eastAsia"/>
          <w:szCs w:val="24"/>
        </w:rPr>
        <w:t>（</w:t>
      </w:r>
      <w:r w:rsidR="005A7BEB" w:rsidRPr="00B24333">
        <w:rPr>
          <w:rFonts w:eastAsia="標楷體" w:hint="eastAsia"/>
          <w:szCs w:val="24"/>
        </w:rPr>
        <w:t>附件</w:t>
      </w:r>
      <w:r w:rsidR="005A7BEB" w:rsidRPr="00B24333">
        <w:rPr>
          <w:rFonts w:eastAsia="標楷體" w:hint="eastAsia"/>
          <w:szCs w:val="24"/>
        </w:rPr>
        <w:t>2</w:t>
      </w:r>
      <w:r w:rsidR="005A7BEB" w:rsidRPr="00B24333">
        <w:rPr>
          <w:rFonts w:ascii="標楷體" w:eastAsia="標楷體" w:hAnsi="標楷體" w:hint="eastAsia"/>
          <w:szCs w:val="24"/>
        </w:rPr>
        <w:t>）</w:t>
      </w:r>
      <w:r w:rsidR="000B55F7" w:rsidRPr="00B24333">
        <w:rPr>
          <w:rFonts w:eastAsia="標楷體" w:hint="eastAsia"/>
          <w:szCs w:val="24"/>
        </w:rPr>
        <w:t>。</w:t>
      </w:r>
    </w:p>
    <w:p w:rsidR="00332FBF" w:rsidRDefault="00332FBF" w:rsidP="004868D1">
      <w:pPr>
        <w:spacing w:line="500" w:lineRule="exact"/>
        <w:ind w:left="850" w:hangingChars="354" w:hanging="850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決議</w:t>
      </w:r>
      <w:r w:rsidRPr="00B24333">
        <w:rPr>
          <w:rFonts w:eastAsia="標楷體" w:hint="eastAsia"/>
          <w:szCs w:val="24"/>
        </w:rPr>
        <w:t>:</w:t>
      </w:r>
      <w:r w:rsidR="000E74C9" w:rsidRPr="00B24333">
        <w:rPr>
          <w:rFonts w:eastAsia="標楷體" w:hint="eastAsia"/>
          <w:szCs w:val="24"/>
        </w:rPr>
        <w:t xml:space="preserve"> </w:t>
      </w:r>
      <w:r w:rsidR="000E74C9" w:rsidRPr="00B24333">
        <w:rPr>
          <w:rFonts w:eastAsia="標楷體" w:hint="eastAsia"/>
          <w:szCs w:val="24"/>
        </w:rPr>
        <w:t>歡迎加入，</w:t>
      </w:r>
      <w:r w:rsidR="004868D1" w:rsidRPr="00B24333">
        <w:rPr>
          <w:rFonts w:eastAsia="標楷體" w:hint="eastAsia"/>
          <w:szCs w:val="24"/>
          <w:lang w:eastAsia="zh-HK"/>
        </w:rPr>
        <w:t>經全體出席人員表決通過</w:t>
      </w:r>
      <w:r w:rsidR="003B04A7" w:rsidRPr="00B24333">
        <w:rPr>
          <w:rFonts w:ascii="標楷體" w:eastAsia="標楷體" w:hAnsi="標楷體" w:hint="eastAsia"/>
          <w:szCs w:val="24"/>
        </w:rPr>
        <w:t>，</w:t>
      </w:r>
      <w:r w:rsidR="000B55F7" w:rsidRPr="00B24333">
        <w:rPr>
          <w:rFonts w:eastAsia="標楷體" w:hint="eastAsia"/>
          <w:szCs w:val="24"/>
        </w:rPr>
        <w:t>本會</w:t>
      </w:r>
      <w:r w:rsidR="000B55F7">
        <w:rPr>
          <w:rFonts w:eastAsia="標楷體" w:hint="eastAsia"/>
          <w:szCs w:val="24"/>
        </w:rPr>
        <w:t>會員人數為</w:t>
      </w:r>
      <w:r w:rsidR="000B55F7">
        <w:rPr>
          <w:rFonts w:eastAsia="標楷體" w:hint="eastAsia"/>
          <w:szCs w:val="24"/>
        </w:rPr>
        <w:t>138</w:t>
      </w:r>
      <w:r w:rsidR="000B55F7">
        <w:rPr>
          <w:rFonts w:eastAsia="標楷體" w:hint="eastAsia"/>
          <w:szCs w:val="24"/>
        </w:rPr>
        <w:t>人</w:t>
      </w:r>
      <w:r w:rsidR="000B55F7">
        <w:rPr>
          <w:rFonts w:ascii="標楷體" w:eastAsia="標楷體" w:hAnsi="標楷體" w:hint="eastAsia"/>
          <w:szCs w:val="24"/>
        </w:rPr>
        <w:t>（</w:t>
      </w:r>
      <w:r w:rsidR="000B55F7">
        <w:rPr>
          <w:rFonts w:eastAsia="標楷體" w:hint="eastAsia"/>
          <w:szCs w:val="24"/>
        </w:rPr>
        <w:t>含個人會員</w:t>
      </w:r>
      <w:r w:rsidR="000B55F7">
        <w:rPr>
          <w:rFonts w:eastAsia="標楷體" w:hint="eastAsia"/>
          <w:szCs w:val="24"/>
        </w:rPr>
        <w:t>99</w:t>
      </w:r>
      <w:r w:rsidR="000B55F7">
        <w:rPr>
          <w:rFonts w:eastAsia="標楷體" w:hint="eastAsia"/>
          <w:szCs w:val="24"/>
        </w:rPr>
        <w:t>人及團體會員人數</w:t>
      </w:r>
      <w:r w:rsidR="000B55F7">
        <w:rPr>
          <w:rFonts w:eastAsia="標楷體" w:hint="eastAsia"/>
          <w:szCs w:val="24"/>
        </w:rPr>
        <w:t>39</w:t>
      </w:r>
      <w:r w:rsidR="000B55F7">
        <w:rPr>
          <w:rFonts w:eastAsia="標楷體" w:hint="eastAsia"/>
          <w:szCs w:val="24"/>
        </w:rPr>
        <w:t>人</w:t>
      </w:r>
      <w:r w:rsidR="000B55F7">
        <w:rPr>
          <w:rFonts w:ascii="標楷體" w:eastAsia="標楷體" w:hAnsi="標楷體" w:hint="eastAsia"/>
          <w:szCs w:val="24"/>
        </w:rPr>
        <w:t>）。</w:t>
      </w:r>
    </w:p>
    <w:p w:rsidR="00F34210" w:rsidRPr="00E53C8B" w:rsidRDefault="00F34210" w:rsidP="00F34210">
      <w:pPr>
        <w:spacing w:line="500" w:lineRule="exact"/>
        <w:rPr>
          <w:rFonts w:eastAsia="標楷體"/>
          <w:szCs w:val="24"/>
        </w:rPr>
      </w:pPr>
      <w:r w:rsidRPr="00961791">
        <w:rPr>
          <w:rFonts w:eastAsia="標楷體" w:hint="eastAsia"/>
          <w:szCs w:val="24"/>
        </w:rPr>
        <w:t>第</w:t>
      </w:r>
      <w:r>
        <w:rPr>
          <w:rFonts w:eastAsia="標楷體" w:hint="eastAsia"/>
          <w:szCs w:val="24"/>
        </w:rPr>
        <w:t>四</w:t>
      </w:r>
      <w:r w:rsidRPr="00961791">
        <w:rPr>
          <w:rFonts w:eastAsia="標楷體" w:hint="eastAsia"/>
          <w:szCs w:val="24"/>
        </w:rPr>
        <w:t>案</w:t>
      </w:r>
    </w:p>
    <w:p w:rsidR="00F34210" w:rsidRPr="00B24333" w:rsidRDefault="00F34210" w:rsidP="00F34210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案由</w:t>
      </w:r>
      <w:r>
        <w:rPr>
          <w:rFonts w:eastAsia="標楷體"/>
          <w:szCs w:val="24"/>
        </w:rPr>
        <w:t>:</w:t>
      </w:r>
      <w:r>
        <w:rPr>
          <w:rFonts w:eastAsia="標楷體" w:hint="eastAsia"/>
          <w:szCs w:val="24"/>
        </w:rPr>
        <w:t>為本會會務人員羅國文待遇，請追</w:t>
      </w:r>
      <w:r w:rsidRPr="00B24333">
        <w:rPr>
          <w:rFonts w:eastAsia="標楷體" w:hint="eastAsia"/>
          <w:szCs w:val="24"/>
        </w:rPr>
        <w:t>認案。</w:t>
      </w:r>
    </w:p>
    <w:p w:rsidR="00F34210" w:rsidRPr="00B24333" w:rsidRDefault="00F34210" w:rsidP="00F34210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說明</w:t>
      </w:r>
      <w:r w:rsidRPr="00B24333">
        <w:rPr>
          <w:rFonts w:eastAsia="標楷體"/>
          <w:szCs w:val="24"/>
        </w:rPr>
        <w:t>:</w:t>
      </w:r>
      <w:r w:rsidRPr="00B24333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Pr="00B24333">
        <w:rPr>
          <w:rFonts w:eastAsia="標楷體" w:hint="eastAsia"/>
          <w:szCs w:val="24"/>
        </w:rPr>
        <w:t>依「社會團體財務處理辦法」第</w:t>
      </w:r>
      <w:r w:rsidRPr="00B24333">
        <w:rPr>
          <w:rFonts w:eastAsia="標楷體"/>
          <w:szCs w:val="24"/>
        </w:rPr>
        <w:t>18</w:t>
      </w:r>
      <w:r w:rsidRPr="00B24333">
        <w:rPr>
          <w:rFonts w:eastAsia="標楷體" w:hint="eastAsia"/>
          <w:szCs w:val="24"/>
        </w:rPr>
        <w:t>條及該會組織章程第</w:t>
      </w:r>
      <w:r w:rsidRPr="00B24333">
        <w:rPr>
          <w:rFonts w:eastAsia="標楷體"/>
          <w:szCs w:val="24"/>
        </w:rPr>
        <w:t>37</w:t>
      </w:r>
      <w:r w:rsidRPr="00B24333">
        <w:rPr>
          <w:rFonts w:eastAsia="標楷體" w:hint="eastAsia"/>
          <w:szCs w:val="24"/>
        </w:rPr>
        <w:t>條，配合年度預算之編審造具員</w:t>
      </w:r>
    </w:p>
    <w:p w:rsidR="00F34210" w:rsidRPr="00B24333" w:rsidRDefault="00F34210" w:rsidP="00F34210">
      <w:pPr>
        <w:spacing w:line="500" w:lineRule="exact"/>
        <w:ind w:firstLineChars="300" w:firstLine="720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工待遇表，由理事會訂定，提經會員大會通過後行之，以符規定。</w:t>
      </w:r>
    </w:p>
    <w:p w:rsidR="00F34210" w:rsidRPr="00B24333" w:rsidRDefault="00736227" w:rsidP="004868D1">
      <w:pPr>
        <w:spacing w:line="500" w:lineRule="exact"/>
        <w:ind w:left="600" w:hangingChars="250" w:hanging="600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決議</w:t>
      </w:r>
      <w:r w:rsidRPr="00B24333">
        <w:rPr>
          <w:rFonts w:eastAsia="標楷體" w:hint="eastAsia"/>
          <w:szCs w:val="24"/>
        </w:rPr>
        <w:t>:</w:t>
      </w:r>
      <w:r w:rsidR="005D32B9" w:rsidRPr="00B24333">
        <w:rPr>
          <w:rFonts w:eastAsia="標楷體" w:hint="eastAsia"/>
          <w:szCs w:val="24"/>
        </w:rPr>
        <w:t>以交通費每月補助</w:t>
      </w:r>
      <w:r w:rsidR="00B24333" w:rsidRPr="00B24333">
        <w:rPr>
          <w:rFonts w:eastAsia="標楷體" w:hint="eastAsia"/>
          <w:szCs w:val="24"/>
          <w:highlight w:val="black"/>
        </w:rPr>
        <w:sym w:font="Wingdings 2" w:char="F099"/>
      </w:r>
      <w:r w:rsidR="00B24333" w:rsidRPr="00B24333">
        <w:rPr>
          <w:rFonts w:eastAsia="標楷體" w:hint="eastAsia"/>
          <w:szCs w:val="24"/>
          <w:highlight w:val="black"/>
        </w:rPr>
        <w:sym w:font="Wingdings 2" w:char="F099"/>
      </w:r>
      <w:r w:rsidR="005D32B9" w:rsidRPr="00B24333">
        <w:rPr>
          <w:rFonts w:eastAsia="標楷體" w:hint="eastAsia"/>
          <w:szCs w:val="24"/>
        </w:rPr>
        <w:t>元</w:t>
      </w:r>
      <w:r w:rsidR="001859B0" w:rsidRPr="00B24333">
        <w:rPr>
          <w:rFonts w:eastAsia="標楷體" w:hint="eastAsia"/>
          <w:szCs w:val="24"/>
        </w:rPr>
        <w:t>協助本會推動行政業務</w:t>
      </w:r>
      <w:r w:rsidR="004868D1" w:rsidRPr="00B24333">
        <w:rPr>
          <w:rFonts w:ascii="標楷體" w:eastAsia="標楷體" w:hAnsi="標楷體" w:hint="eastAsia"/>
          <w:szCs w:val="24"/>
        </w:rPr>
        <w:t>，</w:t>
      </w:r>
      <w:r w:rsidR="004868D1" w:rsidRPr="00B24333">
        <w:rPr>
          <w:rFonts w:eastAsia="標楷體" w:hint="eastAsia"/>
          <w:szCs w:val="24"/>
          <w:lang w:eastAsia="zh-HK"/>
        </w:rPr>
        <w:t>經全體出席人員表決通過</w:t>
      </w:r>
      <w:r w:rsidR="003B04A7" w:rsidRPr="00B24333">
        <w:rPr>
          <w:rFonts w:ascii="標楷體" w:eastAsia="標楷體" w:hAnsi="標楷體" w:hint="eastAsia"/>
          <w:szCs w:val="24"/>
        </w:rPr>
        <w:t>，</w:t>
      </w:r>
      <w:r w:rsidR="000E74C9" w:rsidRPr="00B24333">
        <w:rPr>
          <w:rFonts w:eastAsia="標楷體" w:hint="eastAsia"/>
          <w:szCs w:val="24"/>
        </w:rPr>
        <w:t>提會員大會追認。</w:t>
      </w:r>
    </w:p>
    <w:p w:rsidR="00C42674" w:rsidRPr="00B24333" w:rsidRDefault="00C42674" w:rsidP="00C42674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第五案</w:t>
      </w:r>
    </w:p>
    <w:p w:rsidR="00736227" w:rsidRPr="00B24333" w:rsidRDefault="00C42674" w:rsidP="00C42674">
      <w:pPr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案由</w:t>
      </w:r>
      <w:r w:rsidRPr="00B24333">
        <w:rPr>
          <w:rFonts w:eastAsia="標楷體"/>
          <w:szCs w:val="24"/>
        </w:rPr>
        <w:t>:</w:t>
      </w:r>
      <w:r w:rsidR="00AB007B" w:rsidRPr="00B24333">
        <w:rPr>
          <w:rFonts w:eastAsia="標楷體" w:hint="eastAsia"/>
          <w:szCs w:val="24"/>
        </w:rPr>
        <w:t>有關修訂</w:t>
      </w:r>
      <w:r w:rsidR="00AB007B" w:rsidRPr="00B24333">
        <w:rPr>
          <w:rFonts w:eastAsia="標楷體" w:hint="eastAsia"/>
          <w:szCs w:val="24"/>
        </w:rPr>
        <w:t>2019</w:t>
      </w:r>
      <w:r w:rsidR="00AB007B" w:rsidRPr="00B24333">
        <w:rPr>
          <w:rFonts w:eastAsia="標楷體" w:hint="eastAsia"/>
          <w:szCs w:val="24"/>
        </w:rPr>
        <w:t>年新版軟式網球規則</w:t>
      </w:r>
      <w:r w:rsidR="00D55BF2" w:rsidRPr="00B24333">
        <w:rPr>
          <w:rFonts w:eastAsia="標楷體" w:hint="eastAsia"/>
          <w:szCs w:val="24"/>
          <w:lang w:eastAsia="zh-HK"/>
        </w:rPr>
        <w:t>及</w:t>
      </w:r>
      <w:r w:rsidR="00AB007B" w:rsidRPr="00B24333">
        <w:rPr>
          <w:rFonts w:eastAsia="標楷體" w:hint="eastAsia"/>
          <w:szCs w:val="24"/>
        </w:rPr>
        <w:t>印製案</w:t>
      </w:r>
      <w:r w:rsidR="000B55F7" w:rsidRPr="00B24333">
        <w:rPr>
          <w:rFonts w:ascii="標楷體" w:eastAsia="標楷體" w:hAnsi="標楷體" w:hint="eastAsia"/>
          <w:szCs w:val="24"/>
        </w:rPr>
        <w:t>（</w:t>
      </w:r>
      <w:r w:rsidR="000B55F7" w:rsidRPr="00B24333">
        <w:rPr>
          <w:rFonts w:eastAsia="標楷體" w:hint="eastAsia"/>
          <w:szCs w:val="24"/>
        </w:rPr>
        <w:t>附件</w:t>
      </w:r>
      <w:r w:rsidR="000B55F7" w:rsidRPr="00B24333">
        <w:rPr>
          <w:rFonts w:eastAsia="標楷體" w:hint="eastAsia"/>
          <w:szCs w:val="24"/>
        </w:rPr>
        <w:t>3</w:t>
      </w:r>
      <w:r w:rsidR="000B55F7" w:rsidRPr="00B24333">
        <w:rPr>
          <w:rFonts w:ascii="標楷體" w:eastAsia="標楷體" w:hAnsi="標楷體" w:hint="eastAsia"/>
          <w:szCs w:val="24"/>
        </w:rPr>
        <w:t>）</w:t>
      </w:r>
      <w:r w:rsidR="00AB007B" w:rsidRPr="00B24333">
        <w:rPr>
          <w:rFonts w:eastAsia="標楷體" w:hint="eastAsia"/>
          <w:szCs w:val="24"/>
        </w:rPr>
        <w:t>，提請審議。</w:t>
      </w:r>
    </w:p>
    <w:p w:rsidR="00AB007B" w:rsidRPr="00B24333" w:rsidRDefault="00AB007B" w:rsidP="00C42674">
      <w:pPr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說明</w:t>
      </w:r>
      <w:r w:rsidRPr="00B24333">
        <w:rPr>
          <w:rFonts w:eastAsia="標楷體" w:hint="eastAsia"/>
          <w:szCs w:val="24"/>
        </w:rPr>
        <w:t>:1.</w:t>
      </w:r>
      <w:r w:rsidRPr="00B24333">
        <w:rPr>
          <w:rFonts w:eastAsia="標楷體" w:hint="eastAsia"/>
          <w:szCs w:val="24"/>
        </w:rPr>
        <w:t>經本會裁判委員會</w:t>
      </w:r>
      <w:r w:rsidR="00A261A9" w:rsidRPr="00B24333">
        <w:rPr>
          <w:rFonts w:eastAsia="標楷體" w:hint="eastAsia"/>
          <w:szCs w:val="24"/>
        </w:rPr>
        <w:t>於</w:t>
      </w:r>
      <w:r w:rsidR="00A261A9" w:rsidRPr="00B24333">
        <w:rPr>
          <w:rFonts w:eastAsia="標楷體" w:hint="eastAsia"/>
          <w:szCs w:val="24"/>
        </w:rPr>
        <w:t>108</w:t>
      </w:r>
      <w:r w:rsidR="00A261A9" w:rsidRPr="00B24333">
        <w:rPr>
          <w:rFonts w:eastAsia="標楷體" w:hint="eastAsia"/>
          <w:szCs w:val="24"/>
        </w:rPr>
        <w:t>年</w:t>
      </w:r>
      <w:r w:rsidR="00A261A9" w:rsidRPr="00B24333">
        <w:rPr>
          <w:rFonts w:eastAsia="標楷體" w:hint="eastAsia"/>
          <w:szCs w:val="24"/>
        </w:rPr>
        <w:t>8</w:t>
      </w:r>
      <w:r w:rsidR="00A261A9" w:rsidRPr="00B24333">
        <w:rPr>
          <w:rFonts w:eastAsia="標楷體" w:hint="eastAsia"/>
          <w:szCs w:val="24"/>
        </w:rPr>
        <w:t>月</w:t>
      </w:r>
      <w:r w:rsidR="00A261A9" w:rsidRPr="00B24333">
        <w:rPr>
          <w:rFonts w:eastAsia="標楷體" w:hint="eastAsia"/>
          <w:szCs w:val="24"/>
        </w:rPr>
        <w:t>16</w:t>
      </w:r>
      <w:r w:rsidR="00A261A9" w:rsidRPr="00B24333">
        <w:rPr>
          <w:rFonts w:eastAsia="標楷體" w:hint="eastAsia"/>
          <w:szCs w:val="24"/>
        </w:rPr>
        <w:t>日</w:t>
      </w:r>
      <w:r w:rsidRPr="00B24333">
        <w:rPr>
          <w:rFonts w:eastAsia="標楷體" w:hint="eastAsia"/>
          <w:szCs w:val="24"/>
        </w:rPr>
        <w:t>第</w:t>
      </w:r>
      <w:r w:rsidRPr="00B24333">
        <w:rPr>
          <w:rFonts w:eastAsia="標楷體" w:hint="eastAsia"/>
          <w:szCs w:val="24"/>
        </w:rPr>
        <w:t>12</w:t>
      </w:r>
      <w:r w:rsidRPr="00B24333">
        <w:rPr>
          <w:rFonts w:eastAsia="標楷體" w:hint="eastAsia"/>
          <w:szCs w:val="24"/>
        </w:rPr>
        <w:t>屆第五次會議決議辦理。</w:t>
      </w:r>
    </w:p>
    <w:p w:rsidR="00AB007B" w:rsidRPr="00B24333" w:rsidRDefault="00AB007B" w:rsidP="00C42674">
      <w:pPr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    2.</w:t>
      </w:r>
      <w:r w:rsidRPr="00B24333">
        <w:rPr>
          <w:rFonts w:eastAsia="標楷體" w:hint="eastAsia"/>
          <w:szCs w:val="24"/>
        </w:rPr>
        <w:t>目前各裁判手中所用規則，大都係</w:t>
      </w:r>
      <w:r w:rsidRPr="00B24333">
        <w:rPr>
          <w:rFonts w:eastAsia="標楷體" w:hint="eastAsia"/>
          <w:szCs w:val="24"/>
        </w:rPr>
        <w:t>2012</w:t>
      </w:r>
      <w:r w:rsidRPr="00B24333">
        <w:rPr>
          <w:rFonts w:eastAsia="標楷體" w:hint="eastAsia"/>
          <w:szCs w:val="24"/>
        </w:rPr>
        <w:t>年版本，執法過程難免需要參考使用，往往無法對應</w:t>
      </w:r>
    </w:p>
    <w:p w:rsidR="00AB007B" w:rsidRPr="00B24333" w:rsidRDefault="00AB007B" w:rsidP="00C42674">
      <w:pPr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     </w:t>
      </w:r>
      <w:r w:rsidRPr="00B24333">
        <w:rPr>
          <w:rFonts w:eastAsia="標楷體" w:hint="eastAsia"/>
          <w:szCs w:val="24"/>
        </w:rPr>
        <w:t>實際狀況。且，協會辦理</w:t>
      </w:r>
      <w:r w:rsidRPr="00B24333">
        <w:rPr>
          <w:rFonts w:eastAsia="標楷體" w:hint="eastAsia"/>
          <w:szCs w:val="24"/>
        </w:rPr>
        <w:t>C</w:t>
      </w:r>
      <w:r w:rsidRPr="00B24333">
        <w:rPr>
          <w:rFonts w:eastAsia="標楷體" w:hint="eastAsia"/>
          <w:szCs w:val="24"/>
        </w:rPr>
        <w:t>、</w:t>
      </w:r>
      <w:r w:rsidRPr="00B24333">
        <w:rPr>
          <w:rFonts w:eastAsia="標楷體" w:hint="eastAsia"/>
          <w:szCs w:val="24"/>
        </w:rPr>
        <w:t>B</w:t>
      </w:r>
      <w:r w:rsidRPr="00B24333">
        <w:rPr>
          <w:rFonts w:eastAsia="標楷體" w:hint="eastAsia"/>
          <w:szCs w:val="24"/>
        </w:rPr>
        <w:t>、</w:t>
      </w:r>
      <w:r w:rsidRPr="00B24333">
        <w:rPr>
          <w:rFonts w:eastAsia="標楷體" w:hint="eastAsia"/>
          <w:szCs w:val="24"/>
        </w:rPr>
        <w:t>A</w:t>
      </w:r>
      <w:r w:rsidRPr="00B24333">
        <w:rPr>
          <w:rFonts w:eastAsia="標楷體" w:hint="eastAsia"/>
          <w:szCs w:val="24"/>
        </w:rPr>
        <w:t>級裁判講習或複訓時，都必須使用新規則傳達解惑。</w:t>
      </w:r>
    </w:p>
    <w:p w:rsidR="00AB007B" w:rsidRPr="00B24333" w:rsidRDefault="00AB007B" w:rsidP="00C42674">
      <w:pPr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    3.</w:t>
      </w:r>
      <w:r w:rsidR="00905D11" w:rsidRPr="00B24333">
        <w:rPr>
          <w:rFonts w:eastAsia="標楷體" w:hint="eastAsia"/>
          <w:szCs w:val="24"/>
        </w:rPr>
        <w:t>已</w:t>
      </w:r>
      <w:r w:rsidRPr="00B24333">
        <w:rPr>
          <w:rFonts w:eastAsia="標楷體" w:hint="eastAsia"/>
          <w:szCs w:val="24"/>
        </w:rPr>
        <w:t>委請本會資深裁判吳俊德先生，就英文版本資料修正。</w:t>
      </w:r>
    </w:p>
    <w:p w:rsidR="00905D11" w:rsidRPr="00B24333" w:rsidRDefault="00AB007B" w:rsidP="00905D11">
      <w:pPr>
        <w:rPr>
          <w:rFonts w:ascii="標楷體" w:eastAsia="標楷體" w:hAnsi="標楷體"/>
          <w:szCs w:val="24"/>
        </w:rPr>
      </w:pPr>
      <w:r w:rsidRPr="00B24333">
        <w:rPr>
          <w:rFonts w:eastAsia="標楷體" w:hint="eastAsia"/>
          <w:szCs w:val="24"/>
        </w:rPr>
        <w:t xml:space="preserve">     4.</w:t>
      </w:r>
      <w:r w:rsidR="00FB0133" w:rsidRPr="00B24333">
        <w:rPr>
          <w:rFonts w:ascii="標楷體" w:eastAsia="標楷體" w:hAnsi="標楷體" w:hint="eastAsia"/>
          <w:szCs w:val="24"/>
        </w:rPr>
        <w:t>通過後印製1000本備用，</w:t>
      </w:r>
      <w:r w:rsidR="00905D11" w:rsidRPr="00B24333">
        <w:rPr>
          <w:rFonts w:ascii="標楷體" w:eastAsia="標楷體" w:hAnsi="標楷體" w:hint="eastAsia"/>
          <w:szCs w:val="24"/>
        </w:rPr>
        <w:t>時效請能配合10月19日桃園全運會時，發給各裁判備用。</w:t>
      </w:r>
    </w:p>
    <w:p w:rsidR="00AB007B" w:rsidRPr="00B24333" w:rsidRDefault="00FB0133" w:rsidP="00C42674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>決議:</w:t>
      </w:r>
      <w:r w:rsidR="000E74C9" w:rsidRPr="00B24333">
        <w:rPr>
          <w:rFonts w:eastAsia="標楷體" w:hint="eastAsia"/>
          <w:szCs w:val="24"/>
        </w:rPr>
        <w:t xml:space="preserve"> </w:t>
      </w:r>
      <w:r w:rsidR="004868D1" w:rsidRPr="00B24333">
        <w:rPr>
          <w:rFonts w:eastAsia="標楷體" w:hint="eastAsia"/>
          <w:szCs w:val="24"/>
          <w:lang w:eastAsia="zh-HK"/>
        </w:rPr>
        <w:t>經全體出席人員表決通過</w:t>
      </w:r>
      <w:r w:rsidR="004868D1" w:rsidRPr="00B24333">
        <w:rPr>
          <w:rFonts w:eastAsia="標楷體" w:hint="eastAsia"/>
          <w:szCs w:val="24"/>
        </w:rPr>
        <w:t>。</w:t>
      </w:r>
    </w:p>
    <w:p w:rsidR="00FB0133" w:rsidRPr="00E53C8B" w:rsidRDefault="00FB0133" w:rsidP="00FB0133">
      <w:pPr>
        <w:spacing w:line="500" w:lineRule="exact"/>
        <w:rPr>
          <w:rFonts w:eastAsia="標楷體"/>
          <w:szCs w:val="24"/>
        </w:rPr>
      </w:pPr>
      <w:r w:rsidRPr="00961791">
        <w:rPr>
          <w:rFonts w:eastAsia="標楷體" w:hint="eastAsia"/>
          <w:szCs w:val="24"/>
        </w:rPr>
        <w:lastRenderedPageBreak/>
        <w:t>第</w:t>
      </w:r>
      <w:r>
        <w:rPr>
          <w:rFonts w:eastAsia="標楷體" w:hint="eastAsia"/>
          <w:szCs w:val="24"/>
        </w:rPr>
        <w:t>六</w:t>
      </w:r>
      <w:r w:rsidRPr="00961791">
        <w:rPr>
          <w:rFonts w:eastAsia="標楷體" w:hint="eastAsia"/>
          <w:szCs w:val="24"/>
        </w:rPr>
        <w:t>案</w:t>
      </w:r>
    </w:p>
    <w:p w:rsidR="00FB0133" w:rsidRPr="00BB203F" w:rsidRDefault="00FB0133" w:rsidP="00FB0133">
      <w:pPr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案由</w:t>
      </w:r>
      <w:r>
        <w:rPr>
          <w:rFonts w:eastAsia="標楷體"/>
          <w:szCs w:val="24"/>
        </w:rPr>
        <w:t>:</w:t>
      </w:r>
      <w:r w:rsidRPr="00FB013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如何推動賽會中無主審裁判案，提請審議。</w:t>
      </w:r>
    </w:p>
    <w:p w:rsidR="00A261A9" w:rsidRDefault="00FB0133" w:rsidP="006D05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說明:</w:t>
      </w:r>
      <w:r w:rsidR="006D0532" w:rsidRPr="006D0532">
        <w:rPr>
          <w:rFonts w:eastAsia="標楷體" w:hint="eastAsia"/>
          <w:szCs w:val="24"/>
        </w:rPr>
        <w:t xml:space="preserve"> </w:t>
      </w:r>
      <w:r w:rsidR="006D0532">
        <w:rPr>
          <w:rFonts w:eastAsia="標楷體" w:hint="eastAsia"/>
          <w:szCs w:val="24"/>
        </w:rPr>
        <w:t>1.</w:t>
      </w:r>
      <w:r w:rsidR="006D0532">
        <w:rPr>
          <w:rFonts w:eastAsia="標楷體" w:hint="eastAsia"/>
          <w:szCs w:val="24"/>
        </w:rPr>
        <w:t>經本會裁判委員會</w:t>
      </w:r>
      <w:r w:rsidR="00A261A9">
        <w:rPr>
          <w:rFonts w:eastAsia="標楷體" w:hint="eastAsia"/>
          <w:szCs w:val="24"/>
        </w:rPr>
        <w:t>108</w:t>
      </w:r>
      <w:r w:rsidR="00A261A9">
        <w:rPr>
          <w:rFonts w:eastAsia="標楷體" w:hint="eastAsia"/>
          <w:szCs w:val="24"/>
        </w:rPr>
        <w:t>年</w:t>
      </w:r>
      <w:r w:rsidR="00A261A9">
        <w:rPr>
          <w:rFonts w:eastAsia="標楷體" w:hint="eastAsia"/>
          <w:szCs w:val="24"/>
        </w:rPr>
        <w:t>8</w:t>
      </w:r>
      <w:r w:rsidR="00A261A9">
        <w:rPr>
          <w:rFonts w:eastAsia="標楷體" w:hint="eastAsia"/>
          <w:szCs w:val="24"/>
        </w:rPr>
        <w:t>月</w:t>
      </w:r>
      <w:r w:rsidR="00A261A9">
        <w:rPr>
          <w:rFonts w:eastAsia="標楷體" w:hint="eastAsia"/>
          <w:szCs w:val="24"/>
        </w:rPr>
        <w:t>16</w:t>
      </w:r>
      <w:r w:rsidR="00A261A9">
        <w:rPr>
          <w:rFonts w:eastAsia="標楷體" w:hint="eastAsia"/>
          <w:szCs w:val="24"/>
        </w:rPr>
        <w:t>日</w:t>
      </w:r>
      <w:r w:rsidR="006D0532">
        <w:rPr>
          <w:rFonts w:eastAsia="標楷體" w:hint="eastAsia"/>
          <w:szCs w:val="24"/>
        </w:rPr>
        <w:t>第</w:t>
      </w:r>
      <w:r w:rsidR="006D0532">
        <w:rPr>
          <w:rFonts w:eastAsia="標楷體" w:hint="eastAsia"/>
          <w:szCs w:val="24"/>
        </w:rPr>
        <w:t>12</w:t>
      </w:r>
      <w:r w:rsidR="006D0532">
        <w:rPr>
          <w:rFonts w:eastAsia="標楷體" w:hint="eastAsia"/>
          <w:szCs w:val="24"/>
        </w:rPr>
        <w:t>屆第五次會議決議</w:t>
      </w:r>
      <w:r w:rsidR="006D0532">
        <w:rPr>
          <w:rFonts w:ascii="標楷體" w:eastAsia="標楷體" w:hAnsi="標楷體" w:hint="eastAsia"/>
          <w:szCs w:val="24"/>
        </w:rPr>
        <w:t>提理事監事聯席會議審議，通過</w:t>
      </w:r>
    </w:p>
    <w:p w:rsidR="006D0532" w:rsidRDefault="00A261A9" w:rsidP="006D0532">
      <w:pPr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6D0532">
        <w:rPr>
          <w:rFonts w:ascii="標楷體" w:eastAsia="標楷體" w:hAnsi="標楷體" w:hint="eastAsia"/>
          <w:szCs w:val="24"/>
        </w:rPr>
        <w:t>後，依時程預定從明年的全國自由盃青少年軟式網球錦標賽開始推動</w:t>
      </w:r>
      <w:r w:rsidR="006D0532">
        <w:rPr>
          <w:rFonts w:eastAsia="標楷體" w:hint="eastAsia"/>
          <w:szCs w:val="24"/>
        </w:rPr>
        <w:t>辦理。</w:t>
      </w:r>
    </w:p>
    <w:p w:rsidR="00FB0133" w:rsidRDefault="006D0532" w:rsidP="00FB0133">
      <w:pPr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2.</w:t>
      </w:r>
      <w:r w:rsidR="00FB0133">
        <w:rPr>
          <w:rFonts w:ascii="標楷體" w:eastAsia="標楷體" w:hAnsi="標楷體" w:hint="eastAsia"/>
          <w:szCs w:val="24"/>
        </w:rPr>
        <w:t>賽會裡，有些賽程是沒有主審裁判的。這種情況的比賽所有選手應</w:t>
      </w:r>
      <w:r w:rsidR="000E74C9">
        <w:rPr>
          <w:rFonts w:ascii="標楷體" w:eastAsia="標楷體" w:hAnsi="標楷體" w:hint="eastAsia"/>
          <w:szCs w:val="24"/>
        </w:rPr>
        <w:t>謹</w:t>
      </w:r>
      <w:r w:rsidR="00FB0133">
        <w:rPr>
          <w:rFonts w:ascii="標楷體" w:eastAsia="標楷體" w:hAnsi="標楷體" w:hint="eastAsia"/>
          <w:szCs w:val="24"/>
        </w:rPr>
        <w:t>記以下基本原則: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一、每位選手負責自己邊球場的所有判定、呼叫。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二、對於“out”（球出界）或“fault”（發球出界）的呼叫，選手應該在球落地後立</w:t>
      </w:r>
      <w:r w:rsidR="003C354F">
        <w:rPr>
          <w:rFonts w:ascii="標楷體" w:eastAsia="標楷體" w:hAnsi="標楷體" w:hint="eastAsia"/>
          <w:szCs w:val="24"/>
        </w:rPr>
        <w:t>即</w:t>
      </w:r>
      <w:r>
        <w:rPr>
          <w:rFonts w:ascii="標楷體" w:eastAsia="標楷體" w:hAnsi="標楷體" w:hint="eastAsia"/>
          <w:szCs w:val="24"/>
        </w:rPr>
        <w:t>並且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夠大聲，讓對手聽到。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三、當選手判定猶豫時，則該判定應有</w:t>
      </w:r>
      <w:r w:rsidR="003C354F">
        <w:rPr>
          <w:rFonts w:ascii="標楷體" w:eastAsia="標楷體" w:hAnsi="標楷體" w:hint="eastAsia"/>
          <w:szCs w:val="24"/>
        </w:rPr>
        <w:t>利</w:t>
      </w:r>
      <w:r>
        <w:rPr>
          <w:rFonts w:ascii="標楷體" w:eastAsia="標楷體" w:hAnsi="標楷體" w:hint="eastAsia"/>
          <w:szCs w:val="24"/>
        </w:rPr>
        <w:t>於對手。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四、若是選手呼叫“out”後，發覺錯誤，則該分重賽。若是該球為必勝球（winningｓhot）、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或者這已不是第一次誤喊，則誤喊者失分。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五、每發第一球之前，發球者應夠大聲報出比數，讓對手聽到。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六、若選手對於對手的行為或判定不滿意，該選手應請裁判長或巡場裁判（賽會裁判）申訴之。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在紅土球場比賽時選手應遵循下列程序：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一、要求檢查球印的時機，應在擊球得分時或停止比賽時（反射性回擊，許可）。</w:t>
      </w:r>
    </w:p>
    <w:p w:rsidR="003C354F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二、選手懷疑對手的判定、呼叫時，可以要求對手指出球印。選手可以過網查視球印。</w:t>
      </w:r>
    </w:p>
    <w:p w:rsidR="00FB0133" w:rsidRDefault="003C354F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FB0133">
        <w:rPr>
          <w:rFonts w:ascii="標楷體" w:eastAsia="標楷體" w:hAnsi="標楷體" w:hint="eastAsia"/>
          <w:szCs w:val="24"/>
        </w:rPr>
        <w:t>三、如選手拭除球印，表示選手同意</w:t>
      </w:r>
      <w:r>
        <w:rPr>
          <w:rFonts w:ascii="標楷體" w:eastAsia="標楷體" w:hAnsi="標楷體" w:hint="eastAsia"/>
          <w:szCs w:val="24"/>
        </w:rPr>
        <w:t>為in對方得分</w:t>
      </w:r>
      <w:r w:rsidR="00FB0133">
        <w:rPr>
          <w:rFonts w:ascii="標楷體" w:eastAsia="標楷體" w:hAnsi="標楷體" w:hint="eastAsia"/>
          <w:szCs w:val="24"/>
        </w:rPr>
        <w:t>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四、如檢查球印仍未能消除歧見，可以請裁判到場裁決。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五、若是選手呼叫“out”（出界球）後，發覺是好球，則誤判者失分。</w:t>
      </w:r>
    </w:p>
    <w:p w:rsidR="00E96DCD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B0133">
        <w:rPr>
          <w:rFonts w:ascii="標楷體" w:eastAsia="標楷體" w:hAnsi="標楷體" w:hint="eastAsia"/>
          <w:szCs w:val="24"/>
        </w:rPr>
        <w:t>選手未能公正遵循以上程序時，應</w:t>
      </w:r>
      <w:r w:rsidR="003C354F">
        <w:rPr>
          <w:rFonts w:ascii="標楷體" w:eastAsia="標楷體" w:hAnsi="標楷體" w:hint="eastAsia"/>
          <w:szCs w:val="24"/>
        </w:rPr>
        <w:t>視為</w:t>
      </w:r>
      <w:r w:rsidR="00FB0133">
        <w:rPr>
          <w:rFonts w:ascii="標楷體" w:eastAsia="標楷體" w:hAnsi="標楷體" w:hint="eastAsia"/>
          <w:szCs w:val="24"/>
        </w:rPr>
        <w:t>違反干擾規定和違反運動精神。任何疑問，請</w:t>
      </w:r>
      <w:r w:rsidR="00E96DCD">
        <w:rPr>
          <w:rFonts w:ascii="標楷體" w:eastAsia="標楷體" w:hAnsi="標楷體" w:hint="eastAsia"/>
          <w:szCs w:val="24"/>
        </w:rPr>
        <w:t>即</w:t>
      </w:r>
      <w:r w:rsidR="00FB0133">
        <w:rPr>
          <w:rFonts w:ascii="標楷體" w:eastAsia="標楷體" w:hAnsi="標楷體" w:hint="eastAsia"/>
          <w:szCs w:val="24"/>
        </w:rPr>
        <w:t>向裁判</w:t>
      </w:r>
    </w:p>
    <w:p w:rsidR="00FB0133" w:rsidRDefault="00E96DCD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B0133">
        <w:rPr>
          <w:rFonts w:ascii="標楷體" w:eastAsia="標楷體" w:hAnsi="標楷體" w:hint="eastAsia"/>
          <w:szCs w:val="24"/>
        </w:rPr>
        <w:t>長反應。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球印糾紛（Ball mark disputes）適用紅土球場（clay courts only）：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一、如果裁判被請到場地去解決爭執，應該先找出兩人均同意的球印。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二、如果選手均同意球印位置，但對in or out有不同意見時，由裁判判定。</w:t>
      </w:r>
    </w:p>
    <w:p w:rsidR="006D0532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三、如果選手對球印有不同意見，裁判應以選手的擊球方向判斷，可能可以找出正確球印。</w:t>
      </w:r>
    </w:p>
    <w:p w:rsidR="00FB0133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FB0133">
        <w:rPr>
          <w:rFonts w:ascii="標楷體" w:eastAsia="標楷體" w:hAnsi="標楷體" w:hint="eastAsia"/>
          <w:szCs w:val="24"/>
        </w:rPr>
        <w:t>如果這些訊息還未能幫忙找出正確球印，那麼在靠近球印那邊的球員的呼叫維持。</w:t>
      </w:r>
    </w:p>
    <w:p w:rsidR="006D0532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四、巡場裁判當選手公然以不正確的錯誤呼叫</w:t>
      </w:r>
      <w:r w:rsidR="00E96DCD">
        <w:rPr>
          <w:rFonts w:ascii="標楷體" w:eastAsia="標楷體" w:hAnsi="標楷體" w:hint="eastAsia"/>
          <w:szCs w:val="24"/>
        </w:rPr>
        <w:t>被</w:t>
      </w:r>
      <w:r>
        <w:rPr>
          <w:rFonts w:ascii="標楷體" w:eastAsia="標楷體" w:hAnsi="標楷體" w:hint="eastAsia"/>
          <w:szCs w:val="24"/>
        </w:rPr>
        <w:t>請到場地時，（初犯或非故意）口頭告誡</w:t>
      </w:r>
    </w:p>
    <w:p w:rsidR="006D0532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FB0133">
        <w:rPr>
          <w:rFonts w:ascii="標楷體" w:eastAsia="標楷體" w:hAnsi="標楷體" w:hint="eastAsia"/>
          <w:szCs w:val="24"/>
        </w:rPr>
        <w:t>錯誤呼叫的選手，這一分重賽。如果再次發生同樣明顯的錯誤呼叫，裁判可以給該選</w:t>
      </w:r>
    </w:p>
    <w:p w:rsidR="00FB0133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FB0133">
        <w:rPr>
          <w:rFonts w:ascii="標楷體" w:eastAsia="標楷體" w:hAnsi="標楷體" w:hint="eastAsia"/>
          <w:szCs w:val="24"/>
        </w:rPr>
        <w:t>手以違反（沒有運動精神）的行為準則違規之警告。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比數糾紛（Score disputes）：</w:t>
      </w:r>
    </w:p>
    <w:p w:rsidR="006D0532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如果裁判被請到場地去解決因分數意見分歧而爭執，應先和選手討論有關局或分數，並</w:t>
      </w:r>
    </w:p>
    <w:p w:rsidR="00FB0133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FB0133">
        <w:rPr>
          <w:rFonts w:ascii="標楷體" w:eastAsia="標楷體" w:hAnsi="標楷體" w:hint="eastAsia"/>
          <w:szCs w:val="24"/>
        </w:rPr>
        <w:t>找出選手都同意的分或局，雙方都同意的保持，只有爭執的部分則重賽。例如：</w:t>
      </w:r>
    </w:p>
    <w:p w:rsidR="006D0532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一、如有一方選手提出比數３－２，他的對手卻提出２－３，裁判與選手討論並從誰</w:t>
      </w:r>
    </w:p>
    <w:p w:rsidR="00FB0133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FB0133">
        <w:rPr>
          <w:rFonts w:ascii="標楷體" w:eastAsia="標楷體" w:hAnsi="標楷體" w:hint="eastAsia"/>
          <w:szCs w:val="24"/>
        </w:rPr>
        <w:t>在該局贏得第一分開始找出，如果雙方同意各贏兩分，那就從２－２開始。</w:t>
      </w:r>
    </w:p>
    <w:p w:rsidR="006D0532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二、如果是局的爭執，實施原則同上，只是找出雙方都同意的局數後，最後一局接球</w:t>
      </w:r>
      <w:r w:rsidR="006D0532">
        <w:rPr>
          <w:rFonts w:ascii="標楷體" w:eastAsia="標楷體" w:hAnsi="標楷體" w:hint="eastAsia"/>
          <w:szCs w:val="24"/>
        </w:rPr>
        <w:t xml:space="preserve"> </w:t>
      </w:r>
    </w:p>
    <w:p w:rsidR="00FB0133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E96DCD">
        <w:rPr>
          <w:rFonts w:ascii="標楷體" w:eastAsia="標楷體" w:hAnsi="標楷體" w:hint="eastAsia"/>
          <w:szCs w:val="24"/>
        </w:rPr>
        <w:t>方</w:t>
      </w:r>
      <w:r w:rsidR="00FB0133">
        <w:rPr>
          <w:rFonts w:ascii="標楷體" w:eastAsia="標楷體" w:hAnsi="標楷體" w:hint="eastAsia"/>
          <w:szCs w:val="24"/>
        </w:rPr>
        <w:t>則是下一局的發球方。</w:t>
      </w:r>
    </w:p>
    <w:p w:rsidR="006D0532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三、在解決任何分或局的爭執後，裁判應強調在程序上，發球者</w:t>
      </w:r>
      <w:r w:rsidR="00E96DCD">
        <w:rPr>
          <w:rFonts w:ascii="標楷體" w:eastAsia="標楷體" w:hAnsi="標楷體" w:hint="eastAsia"/>
          <w:szCs w:val="24"/>
        </w:rPr>
        <w:t>在</w:t>
      </w:r>
      <w:r>
        <w:rPr>
          <w:rFonts w:ascii="標楷體" w:eastAsia="標楷體" w:hAnsi="標楷體" w:hint="eastAsia"/>
          <w:szCs w:val="24"/>
        </w:rPr>
        <w:t>發第一球前應大聲</w:t>
      </w:r>
    </w:p>
    <w:p w:rsidR="00FB0133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FB0133">
        <w:rPr>
          <w:rFonts w:ascii="標楷體" w:eastAsia="標楷體" w:hAnsi="標楷體" w:hint="eastAsia"/>
          <w:szCs w:val="24"/>
        </w:rPr>
        <w:t>報出比數讓對手聽到。</w:t>
      </w:r>
    </w:p>
    <w:p w:rsidR="00FB0133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其他爭議：</w:t>
      </w:r>
    </w:p>
    <w:p w:rsidR="006D0532" w:rsidRDefault="00FB0133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在沒有主審時還是會有</w:t>
      </w:r>
      <w:r w:rsidR="00E96DCD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些較困難去控制的，當選手在爭執觸網、落</w:t>
      </w:r>
      <w:r w:rsidR="00E96DCD">
        <w:rPr>
          <w:rFonts w:ascii="標楷體" w:eastAsia="標楷體" w:hAnsi="標楷體" w:hint="eastAsia"/>
          <w:szCs w:val="24"/>
        </w:rPr>
        <w:t>地</w:t>
      </w:r>
      <w:r>
        <w:rPr>
          <w:rFonts w:ascii="標楷體" w:eastAsia="標楷體" w:hAnsi="標楷體" w:hint="eastAsia"/>
          <w:szCs w:val="24"/>
        </w:rPr>
        <w:t>兩次、違規</w:t>
      </w:r>
    </w:p>
    <w:p w:rsidR="006D0532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FB0133">
        <w:rPr>
          <w:rFonts w:ascii="標楷體" w:eastAsia="標楷體" w:hAnsi="標楷體" w:hint="eastAsia"/>
          <w:szCs w:val="24"/>
        </w:rPr>
        <w:t>打球時，裁判應試著從雙方選手中找出發生何事，並從中認為比較適當地保留此分</w:t>
      </w:r>
    </w:p>
    <w:p w:rsidR="00FB0133" w:rsidRDefault="006D0532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FB0133">
        <w:rPr>
          <w:rFonts w:ascii="標楷體" w:eastAsia="標楷體" w:hAnsi="標楷體" w:hint="eastAsia"/>
          <w:szCs w:val="24"/>
        </w:rPr>
        <w:t>或是重賽。</w:t>
      </w:r>
    </w:p>
    <w:p w:rsidR="0054757F" w:rsidRDefault="00CD2351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※依教育部體育署108年8月28日臺教體署競字第1080030003號函示:（一）請說明推動賽</w:t>
      </w:r>
    </w:p>
    <w:p w:rsidR="0054757F" w:rsidRDefault="0054757F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CD2351">
        <w:rPr>
          <w:rFonts w:ascii="標楷體" w:eastAsia="標楷體" w:hAnsi="標楷體" w:hint="eastAsia"/>
          <w:szCs w:val="24"/>
        </w:rPr>
        <w:t>事中無主審裁判之目的及效益為何?（二）本項係重大革新政策，為求周延，建請召開分區</w:t>
      </w:r>
    </w:p>
    <w:p w:rsidR="0054757F" w:rsidRDefault="0054757F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公</w:t>
      </w:r>
      <w:r w:rsidR="00CD2351">
        <w:rPr>
          <w:rFonts w:ascii="標楷體" w:eastAsia="標楷體" w:hAnsi="標楷體" w:hint="eastAsia"/>
          <w:szCs w:val="24"/>
        </w:rPr>
        <w:t>聽會，廣徵各方</w:t>
      </w:r>
      <w:r>
        <w:rPr>
          <w:rFonts w:ascii="標楷體" w:eastAsia="標楷體" w:hAnsi="標楷體" w:hint="eastAsia"/>
          <w:szCs w:val="24"/>
        </w:rPr>
        <w:t>意見，審慎評析並研擬具體作法，經充分溝通並達成共識後，研提試辦</w:t>
      </w:r>
    </w:p>
    <w:p w:rsidR="0054757F" w:rsidRDefault="0054757F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計畫或措施送理監事會議及會員大會審議通過，再報署備查，並於試辦前一年公告周知，</w:t>
      </w:r>
    </w:p>
    <w:p w:rsidR="0054757F" w:rsidRDefault="0054757F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據以施行。（三）俟試辦期滿時，亦請召開相關會議檢討實施成效，以作為未來推動及建</w:t>
      </w:r>
    </w:p>
    <w:p w:rsidR="00CD2351" w:rsidRPr="00B24333" w:rsidRDefault="0054757F" w:rsidP="00FB0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議修訂之參據。</w:t>
      </w:r>
    </w:p>
    <w:p w:rsidR="008F3EF9" w:rsidRPr="00B24333" w:rsidRDefault="00C577F9" w:rsidP="006D0532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</w:t>
      </w:r>
      <w:r w:rsidR="00FB0133" w:rsidRPr="00B24333">
        <w:rPr>
          <w:rFonts w:ascii="標楷體" w:eastAsia="標楷體" w:hAnsi="標楷體" w:hint="eastAsia"/>
          <w:szCs w:val="24"/>
        </w:rPr>
        <w:t>決議：</w:t>
      </w:r>
      <w:r w:rsidR="000E74C9" w:rsidRPr="00B24333">
        <w:rPr>
          <w:rFonts w:ascii="標楷體" w:eastAsia="標楷體" w:hAnsi="標楷體" w:hint="eastAsia"/>
          <w:szCs w:val="24"/>
        </w:rPr>
        <w:t>（1）先就今年的中華</w:t>
      </w:r>
      <w:r w:rsidR="00293D2E" w:rsidRPr="00B24333">
        <w:rPr>
          <w:rFonts w:ascii="標楷體" w:eastAsia="標楷體" w:hAnsi="標楷體" w:hint="eastAsia"/>
          <w:szCs w:val="24"/>
        </w:rPr>
        <w:t>盃</w:t>
      </w:r>
      <w:r w:rsidR="000E74C9" w:rsidRPr="00B24333">
        <w:rPr>
          <w:rFonts w:ascii="標楷體" w:eastAsia="標楷體" w:hAnsi="標楷體" w:hint="eastAsia"/>
          <w:szCs w:val="24"/>
        </w:rPr>
        <w:t>及</w:t>
      </w:r>
      <w:r w:rsidR="00E96DCD" w:rsidRPr="00B24333">
        <w:rPr>
          <w:rFonts w:ascii="標楷體" w:eastAsia="標楷體" w:hAnsi="標楷體" w:hint="eastAsia"/>
          <w:szCs w:val="24"/>
        </w:rPr>
        <w:t>中正</w:t>
      </w:r>
      <w:r w:rsidR="000E74C9" w:rsidRPr="00B24333">
        <w:rPr>
          <w:rFonts w:ascii="標楷體" w:eastAsia="標楷體" w:hAnsi="標楷體" w:hint="eastAsia"/>
          <w:szCs w:val="24"/>
        </w:rPr>
        <w:t>盃比賽前，召集各學校教練宣導</w:t>
      </w:r>
      <w:r w:rsidR="008F3EF9" w:rsidRPr="00B24333">
        <w:rPr>
          <w:rFonts w:ascii="標楷體" w:eastAsia="標楷體" w:hAnsi="標楷體"/>
          <w:szCs w:val="24"/>
        </w:rPr>
        <w:t>。</w:t>
      </w:r>
      <w:r w:rsidR="008F3EF9" w:rsidRPr="00B24333">
        <w:rPr>
          <w:rFonts w:ascii="標楷體" w:eastAsia="標楷體" w:hAnsi="標楷體" w:hint="eastAsia"/>
          <w:szCs w:val="24"/>
        </w:rPr>
        <w:t>（2）實施內容，由各隊推</w:t>
      </w:r>
    </w:p>
    <w:p w:rsidR="00293D2E" w:rsidRPr="00B24333" w:rsidRDefault="008F3EF9" w:rsidP="006D0532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派2-4人當主審及副審，由初賽開始實施，進入決賽時再交由本會裁判執行。（3）</w:t>
      </w:r>
      <w:r w:rsidR="00293D2E" w:rsidRPr="00B24333">
        <w:rPr>
          <w:rFonts w:ascii="標楷體" w:eastAsia="標楷體" w:hAnsi="標楷體" w:hint="eastAsia"/>
          <w:szCs w:val="24"/>
        </w:rPr>
        <w:t>並於明</w:t>
      </w:r>
    </w:p>
    <w:p w:rsidR="006D0532" w:rsidRPr="00B24333" w:rsidRDefault="00293D2E" w:rsidP="006D0532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年自由盃開始</w:t>
      </w:r>
      <w:r w:rsidR="008F3EF9" w:rsidRPr="00B24333">
        <w:rPr>
          <w:rFonts w:ascii="標楷體" w:eastAsia="標楷體" w:hAnsi="標楷體" w:hint="eastAsia"/>
          <w:szCs w:val="24"/>
        </w:rPr>
        <w:t>試辦一年後檢討改進得失，</w:t>
      </w:r>
      <w:r w:rsidR="000673A9" w:rsidRPr="00B24333">
        <w:rPr>
          <w:rFonts w:ascii="標楷體" w:eastAsia="標楷體" w:hAnsi="標楷體" w:hint="eastAsia"/>
          <w:szCs w:val="24"/>
        </w:rPr>
        <w:t>報</w:t>
      </w:r>
      <w:r w:rsidR="008F3EF9" w:rsidRPr="00B24333">
        <w:rPr>
          <w:rFonts w:ascii="標楷體" w:eastAsia="標楷體" w:hAnsi="標楷體" w:hint="eastAsia"/>
          <w:szCs w:val="24"/>
        </w:rPr>
        <w:t>體育</w:t>
      </w:r>
      <w:r w:rsidR="000673A9" w:rsidRPr="00B24333">
        <w:rPr>
          <w:rFonts w:ascii="標楷體" w:eastAsia="標楷體" w:hAnsi="標楷體" w:hint="eastAsia"/>
          <w:szCs w:val="24"/>
        </w:rPr>
        <w:t>署</w:t>
      </w:r>
      <w:r w:rsidR="008F3EF9" w:rsidRPr="00B24333">
        <w:rPr>
          <w:rFonts w:ascii="標楷體" w:eastAsia="標楷體" w:hAnsi="標楷體" w:hint="eastAsia"/>
          <w:szCs w:val="24"/>
        </w:rPr>
        <w:t>備查。</w:t>
      </w:r>
    </w:p>
    <w:p w:rsidR="00C577F9" w:rsidRPr="00B24333" w:rsidRDefault="00C577F9" w:rsidP="00C577F9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>第七案</w:t>
      </w:r>
    </w:p>
    <w:p w:rsidR="00D33E4C" w:rsidRPr="00B24333" w:rsidRDefault="00C577F9" w:rsidP="00101FEB">
      <w:pPr>
        <w:spacing w:line="500" w:lineRule="exact"/>
        <w:ind w:leftChars="59" w:left="699" w:hangingChars="232" w:hanging="557"/>
        <w:rPr>
          <w:rFonts w:ascii="標楷體" w:eastAsia="標楷體" w:hAnsi="標楷體"/>
          <w:szCs w:val="24"/>
        </w:rPr>
      </w:pPr>
      <w:r w:rsidRPr="00B24333">
        <w:rPr>
          <w:rFonts w:eastAsia="標楷體" w:hint="eastAsia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案由</w:t>
      </w:r>
      <w:r w:rsidRPr="00B24333">
        <w:rPr>
          <w:rFonts w:eastAsia="標楷體" w:hint="eastAsia"/>
          <w:szCs w:val="24"/>
        </w:rPr>
        <w:t>:</w:t>
      </w:r>
      <w:r w:rsidR="00101FEB" w:rsidRPr="00B24333">
        <w:rPr>
          <w:rFonts w:eastAsia="標楷體" w:hint="eastAsia"/>
          <w:szCs w:val="24"/>
        </w:rPr>
        <w:t>國家代表隊教練</w:t>
      </w:r>
      <w:r w:rsidR="00D65C10" w:rsidRPr="00B24333">
        <w:rPr>
          <w:rFonts w:eastAsia="標楷體" w:hint="eastAsia"/>
          <w:szCs w:val="24"/>
          <w:lang w:eastAsia="zh-HK"/>
        </w:rPr>
        <w:t>無故</w:t>
      </w:r>
      <w:r w:rsidR="00101FEB" w:rsidRPr="00B24333">
        <w:rPr>
          <w:rFonts w:eastAsia="標楷體" w:hint="eastAsia"/>
          <w:szCs w:val="24"/>
        </w:rPr>
        <w:t>未依培訓計畫確實執行訓練工作，以及選手</w:t>
      </w:r>
      <w:r w:rsidR="00D65C10" w:rsidRPr="00B24333">
        <w:rPr>
          <w:rFonts w:eastAsia="標楷體" w:hint="eastAsia"/>
          <w:szCs w:val="24"/>
          <w:lang w:eastAsia="zh-HK"/>
        </w:rPr>
        <w:t>無故</w:t>
      </w:r>
      <w:r w:rsidR="00101FEB" w:rsidRPr="00B24333">
        <w:rPr>
          <w:rFonts w:eastAsia="標楷體" w:hint="eastAsia"/>
          <w:szCs w:val="24"/>
        </w:rPr>
        <w:t>未依培訓參賽實施計畫參加國家代表隊培訓及參賽之懲處案</w:t>
      </w:r>
      <w:r w:rsidR="00D33E4C" w:rsidRPr="00B24333">
        <w:rPr>
          <w:rFonts w:ascii="標楷體" w:eastAsia="標楷體" w:hAnsi="標楷體" w:hint="eastAsia"/>
          <w:szCs w:val="24"/>
        </w:rPr>
        <w:t>，提請審議。</w:t>
      </w:r>
    </w:p>
    <w:p w:rsidR="00D33E4C" w:rsidRPr="00B24333" w:rsidRDefault="00D33E4C" w:rsidP="00C577F9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</w:t>
      </w:r>
      <w:r w:rsidRPr="00B24333">
        <w:rPr>
          <w:rFonts w:eastAsia="標楷體" w:hint="eastAsia"/>
          <w:szCs w:val="24"/>
        </w:rPr>
        <w:t>說明</w:t>
      </w:r>
      <w:r w:rsidRPr="00B24333">
        <w:rPr>
          <w:rFonts w:eastAsia="標楷體" w:hint="eastAsia"/>
          <w:szCs w:val="24"/>
        </w:rPr>
        <w:t>:1.</w:t>
      </w:r>
      <w:r w:rsidRPr="00B24333">
        <w:rPr>
          <w:rFonts w:eastAsia="標楷體" w:hint="eastAsia"/>
          <w:szCs w:val="24"/>
        </w:rPr>
        <w:t>依據本會記律委員會</w:t>
      </w:r>
      <w:r w:rsidRPr="00B24333">
        <w:rPr>
          <w:rFonts w:eastAsia="標楷體" w:hint="eastAsia"/>
          <w:szCs w:val="24"/>
        </w:rPr>
        <w:t>108</w:t>
      </w:r>
      <w:r w:rsidRPr="00B24333">
        <w:rPr>
          <w:rFonts w:eastAsia="標楷體" w:hint="eastAsia"/>
          <w:szCs w:val="24"/>
        </w:rPr>
        <w:t>年</w:t>
      </w:r>
      <w:r w:rsidR="00A261A9" w:rsidRPr="00B24333">
        <w:rPr>
          <w:rFonts w:eastAsia="標楷體" w:hint="eastAsia"/>
          <w:szCs w:val="24"/>
        </w:rPr>
        <w:t>8</w:t>
      </w:r>
      <w:r w:rsidR="00A261A9" w:rsidRPr="00B24333">
        <w:rPr>
          <w:rFonts w:eastAsia="標楷體" w:hint="eastAsia"/>
          <w:szCs w:val="24"/>
        </w:rPr>
        <w:t>月</w:t>
      </w:r>
      <w:r w:rsidR="00A261A9" w:rsidRPr="00B24333">
        <w:rPr>
          <w:rFonts w:eastAsia="標楷體" w:hint="eastAsia"/>
          <w:szCs w:val="24"/>
        </w:rPr>
        <w:t>10</w:t>
      </w:r>
      <w:r w:rsidR="00A261A9" w:rsidRPr="00B24333">
        <w:rPr>
          <w:rFonts w:eastAsia="標楷體" w:hint="eastAsia"/>
          <w:szCs w:val="24"/>
        </w:rPr>
        <w:t>日第</w:t>
      </w:r>
      <w:r w:rsidR="00A261A9" w:rsidRPr="00B24333">
        <w:rPr>
          <w:rFonts w:eastAsia="標楷體" w:hint="eastAsia"/>
          <w:szCs w:val="24"/>
        </w:rPr>
        <w:t>12</w:t>
      </w:r>
      <w:r w:rsidR="00A261A9" w:rsidRPr="00B24333">
        <w:rPr>
          <w:rFonts w:eastAsia="標楷體" w:hint="eastAsia"/>
          <w:szCs w:val="24"/>
        </w:rPr>
        <w:t>屆</w:t>
      </w:r>
      <w:r w:rsidRPr="00B24333">
        <w:rPr>
          <w:rFonts w:eastAsia="標楷體" w:hint="eastAsia"/>
          <w:szCs w:val="24"/>
        </w:rPr>
        <w:t>第一次會議記錄決議案辦理。</w:t>
      </w:r>
    </w:p>
    <w:p w:rsidR="00D33E4C" w:rsidRPr="00B24333" w:rsidRDefault="00D33E4C" w:rsidP="00C577F9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     2.</w:t>
      </w:r>
      <w:r w:rsidRPr="00B24333">
        <w:rPr>
          <w:rFonts w:eastAsia="標楷體" w:hint="eastAsia"/>
          <w:szCs w:val="24"/>
        </w:rPr>
        <w:t>依據中華民國軟式網球協會第</w:t>
      </w:r>
      <w:r w:rsidRPr="00B24333">
        <w:rPr>
          <w:rFonts w:eastAsia="標楷體" w:hint="eastAsia"/>
          <w:szCs w:val="24"/>
        </w:rPr>
        <w:t>12</w:t>
      </w:r>
      <w:r w:rsidRPr="00B24333">
        <w:rPr>
          <w:rFonts w:eastAsia="標楷體" w:hint="eastAsia"/>
          <w:szCs w:val="24"/>
        </w:rPr>
        <w:t>屆第十二次選訓委員會會議臨時動議提出</w:t>
      </w:r>
      <w:r w:rsidRPr="00B24333">
        <w:rPr>
          <w:rFonts w:eastAsia="標楷體" w:hint="eastAsia"/>
          <w:szCs w:val="24"/>
        </w:rPr>
        <w:t>:</w:t>
      </w:r>
      <w:r w:rsidRPr="00B24333">
        <w:rPr>
          <w:rFonts w:eastAsia="標楷體" w:hint="eastAsia"/>
          <w:szCs w:val="24"/>
        </w:rPr>
        <w:t>後壁高中</w:t>
      </w:r>
      <w:r w:rsidR="00684AB2" w:rsidRPr="00B24333">
        <w:rPr>
          <w:rFonts w:eastAsia="標楷體" w:hint="eastAsia"/>
          <w:szCs w:val="24"/>
        </w:rPr>
        <w:t>及</w:t>
      </w:r>
      <w:r w:rsidRPr="00B24333">
        <w:rPr>
          <w:rFonts w:eastAsia="標楷體" w:hint="eastAsia"/>
          <w:szCs w:val="24"/>
        </w:rPr>
        <w:t>忠明</w:t>
      </w:r>
    </w:p>
    <w:p w:rsidR="002F7BB0" w:rsidRDefault="00D33E4C" w:rsidP="00C577F9">
      <w:pPr>
        <w:spacing w:line="500" w:lineRule="exact"/>
        <w:rPr>
          <w:rFonts w:eastAsia="標楷體"/>
          <w:szCs w:val="24"/>
        </w:rPr>
      </w:pPr>
      <w:r w:rsidRPr="00B24333">
        <w:rPr>
          <w:rFonts w:eastAsia="標楷體" w:hint="eastAsia"/>
          <w:szCs w:val="24"/>
        </w:rPr>
        <w:t xml:space="preserve">       </w:t>
      </w:r>
      <w:r w:rsidRPr="00B24333">
        <w:rPr>
          <w:rFonts w:eastAsia="標楷體" w:hint="eastAsia"/>
          <w:szCs w:val="24"/>
        </w:rPr>
        <w:t>國中入選亞青錦標賽代表</w:t>
      </w:r>
      <w:r w:rsidR="002F7BB0" w:rsidRPr="00B24333">
        <w:rPr>
          <w:rFonts w:eastAsia="標楷體" w:hint="eastAsia"/>
          <w:szCs w:val="24"/>
        </w:rPr>
        <w:t>隊選手無法依期</w:t>
      </w:r>
      <w:r w:rsidR="002F7BB0">
        <w:rPr>
          <w:rFonts w:eastAsia="標楷體" w:hint="eastAsia"/>
          <w:szCs w:val="24"/>
        </w:rPr>
        <w:t>程參與集訓，卻又無具體理由或不可抗拒之因素，</w:t>
      </w:r>
    </w:p>
    <w:p w:rsidR="002F7BB0" w:rsidRDefault="002F7BB0" w:rsidP="00C577F9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最後放棄代表隊選手資格。經選訓委員會決議</w:t>
      </w:r>
      <w:r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為避免類此事情再次發生，爾後競賽規程應加</w:t>
      </w:r>
    </w:p>
    <w:p w:rsidR="002F7BB0" w:rsidRDefault="002F7BB0" w:rsidP="00C577F9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eastAsia="標楷體" w:hint="eastAsia"/>
          <w:szCs w:val="24"/>
        </w:rPr>
        <w:t>凡入選代表隊選手必須參</w:t>
      </w:r>
      <w:r w:rsidR="00684AB2">
        <w:rPr>
          <w:rFonts w:eastAsia="標楷體" w:hint="eastAsia"/>
          <w:szCs w:val="24"/>
        </w:rPr>
        <w:t>加</w:t>
      </w:r>
      <w:r>
        <w:rPr>
          <w:rFonts w:eastAsia="標楷體" w:hint="eastAsia"/>
          <w:szCs w:val="24"/>
        </w:rPr>
        <w:t>出國賽前集訓，無具體理由或不可抗拒因素未參加者，得報</w:t>
      </w:r>
    </w:p>
    <w:p w:rsidR="00D33E4C" w:rsidRDefault="002F7BB0" w:rsidP="00C577F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請本會紀律委員會議處。</w:t>
      </w:r>
      <w:r>
        <w:rPr>
          <w:rFonts w:ascii="標楷體" w:eastAsia="標楷體" w:hAnsi="標楷體" w:hint="eastAsia"/>
          <w:szCs w:val="24"/>
        </w:rPr>
        <w:t>」</w:t>
      </w:r>
    </w:p>
    <w:p w:rsidR="002F7BB0" w:rsidRDefault="002F7BB0" w:rsidP="00C577F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3.經委員會討論後，</w:t>
      </w:r>
      <w:r w:rsidR="007A49DD">
        <w:rPr>
          <w:rFonts w:ascii="標楷體" w:eastAsia="標楷體" w:hAnsi="標楷體" w:hint="eastAsia"/>
          <w:szCs w:val="24"/>
        </w:rPr>
        <w:t>爾後若有國家代表隊教練和選手，違反國家代表隊教練與選手選拔培訓及</w:t>
      </w:r>
    </w:p>
    <w:p w:rsidR="007A49DD" w:rsidRDefault="007A49DD" w:rsidP="00C577F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參賽處理辦法第14、15條之規定，經選訓委員會審議，無具體理由或不可抗拒之因素，而</w:t>
      </w:r>
    </w:p>
    <w:p w:rsidR="007A49DD" w:rsidRDefault="007A49DD" w:rsidP="00C577F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未參加集訓和參賽，初犯者:停止參加協會所辦理賽事和選拔的權利，並行文高中體總或相</w:t>
      </w:r>
    </w:p>
    <w:p w:rsidR="007A49DD" w:rsidRPr="00B24333" w:rsidRDefault="007A49DD" w:rsidP="00C577F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關單位，建請停止</w:t>
      </w:r>
      <w:r w:rsidR="00684AB2">
        <w:rPr>
          <w:rFonts w:ascii="標楷體" w:eastAsia="標楷體" w:hAnsi="標楷體" w:hint="eastAsia"/>
          <w:szCs w:val="24"/>
        </w:rPr>
        <w:t>其</w:t>
      </w:r>
      <w:r>
        <w:rPr>
          <w:rFonts w:ascii="標楷體" w:eastAsia="標楷體" w:hAnsi="標楷體" w:hint="eastAsia"/>
          <w:szCs w:val="24"/>
        </w:rPr>
        <w:t>參加全中運</w:t>
      </w:r>
      <w:r w:rsidRPr="00B24333">
        <w:rPr>
          <w:rFonts w:ascii="標楷體" w:eastAsia="標楷體" w:hAnsi="標楷體" w:hint="eastAsia"/>
          <w:szCs w:val="24"/>
        </w:rPr>
        <w:t>和其他賽事的權利，為期一年。再犯者:停權三年。三犯者:</w:t>
      </w:r>
    </w:p>
    <w:p w:rsidR="007A49DD" w:rsidRPr="00B24333" w:rsidRDefault="007A49DD" w:rsidP="00C577F9">
      <w:pPr>
        <w:spacing w:line="500" w:lineRule="exact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永久停權。</w:t>
      </w:r>
    </w:p>
    <w:p w:rsidR="005C3957" w:rsidRPr="00B24333" w:rsidRDefault="00A91547" w:rsidP="00C577F9">
      <w:pPr>
        <w:spacing w:line="500" w:lineRule="exact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</w:t>
      </w:r>
      <w:r w:rsidR="005C3957" w:rsidRPr="00B24333">
        <w:rPr>
          <w:rFonts w:ascii="標楷體" w:eastAsia="標楷體" w:hAnsi="標楷體" w:hint="eastAsia"/>
          <w:szCs w:val="24"/>
        </w:rPr>
        <w:t>※</w:t>
      </w:r>
      <w:r w:rsidRPr="00B24333">
        <w:rPr>
          <w:rFonts w:ascii="標楷體" w:eastAsia="標楷體" w:hAnsi="標楷體" w:hint="eastAsia"/>
          <w:szCs w:val="24"/>
        </w:rPr>
        <w:t xml:space="preserve"> 經教育部體育署108年8月21日臺教授體字第1080028729號函說明:所訂懲處方式，已涉及教</w:t>
      </w:r>
    </w:p>
    <w:p w:rsidR="005C3957" w:rsidRPr="00B24333" w:rsidRDefault="005C3957" w:rsidP="00C577F9">
      <w:pPr>
        <w:spacing w:line="500" w:lineRule="exact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</w:t>
      </w:r>
      <w:r w:rsidR="00A91547" w:rsidRPr="00B24333">
        <w:rPr>
          <w:rFonts w:ascii="標楷體" w:eastAsia="標楷體" w:hAnsi="標楷體" w:hint="eastAsia"/>
          <w:szCs w:val="24"/>
        </w:rPr>
        <w:t>練及選手參賽權益且不符比例原則，亦無權禁止其參加非協會主辦</w:t>
      </w:r>
      <w:r w:rsidRPr="00B24333">
        <w:rPr>
          <w:rFonts w:ascii="標楷體" w:eastAsia="標楷體" w:hAnsi="標楷體" w:hint="eastAsia"/>
          <w:szCs w:val="24"/>
        </w:rPr>
        <w:t>之</w:t>
      </w:r>
      <w:r w:rsidR="00A91547" w:rsidRPr="00B24333">
        <w:rPr>
          <w:rFonts w:ascii="標楷體" w:eastAsia="標楷體" w:hAnsi="標楷體" w:hint="eastAsia"/>
          <w:szCs w:val="24"/>
        </w:rPr>
        <w:t>賽事，請</w:t>
      </w:r>
      <w:r w:rsidRPr="00B24333">
        <w:rPr>
          <w:rFonts w:ascii="標楷體" w:eastAsia="標楷體" w:hAnsi="標楷體" w:hint="eastAsia"/>
          <w:szCs w:val="24"/>
        </w:rPr>
        <w:t>審慎研議及訂定國</w:t>
      </w:r>
    </w:p>
    <w:p w:rsidR="00A91547" w:rsidRPr="00B24333" w:rsidRDefault="005C3957" w:rsidP="00C577F9">
      <w:pPr>
        <w:spacing w:line="500" w:lineRule="exact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家代表隊教練及選手管理要點（含違反紀律案見處理及申訴程序），以免衍生爭議。</w:t>
      </w:r>
    </w:p>
    <w:p w:rsidR="00684AB2" w:rsidRPr="00B24333" w:rsidRDefault="00684AB2" w:rsidP="00BF04D1">
      <w:pPr>
        <w:spacing w:line="500" w:lineRule="exact"/>
        <w:ind w:left="782" w:hangingChars="326" w:hanging="782"/>
        <w:rPr>
          <w:rFonts w:eastAsia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決議:</w:t>
      </w:r>
      <w:r w:rsidR="000673A9" w:rsidRPr="00B24333">
        <w:rPr>
          <w:rFonts w:ascii="標楷體" w:eastAsia="標楷體" w:hAnsi="標楷體" w:hint="eastAsia"/>
          <w:szCs w:val="24"/>
        </w:rPr>
        <w:t>（1）非本會所</w:t>
      </w:r>
      <w:r w:rsidR="00E96DCD" w:rsidRPr="00B24333">
        <w:rPr>
          <w:rFonts w:ascii="標楷體" w:eastAsia="標楷體" w:hAnsi="標楷體" w:hint="eastAsia"/>
          <w:szCs w:val="24"/>
        </w:rPr>
        <w:t>主</w:t>
      </w:r>
      <w:r w:rsidR="000673A9" w:rsidRPr="00B24333">
        <w:rPr>
          <w:rFonts w:ascii="標楷體" w:eastAsia="標楷體" w:hAnsi="標楷體" w:hint="eastAsia"/>
          <w:szCs w:val="24"/>
        </w:rPr>
        <w:t>辦賽事</w:t>
      </w:r>
      <w:r w:rsidR="00E96DCD" w:rsidRPr="00B24333">
        <w:rPr>
          <w:rFonts w:ascii="標楷體" w:eastAsia="標楷體" w:hAnsi="標楷體" w:hint="eastAsia"/>
          <w:szCs w:val="24"/>
        </w:rPr>
        <w:t>（如全中運、全大運、全運會）</w:t>
      </w:r>
      <w:r w:rsidR="000673A9" w:rsidRPr="00B24333">
        <w:rPr>
          <w:rFonts w:ascii="標楷體" w:eastAsia="標楷體" w:hAnsi="標楷體" w:hint="eastAsia"/>
          <w:szCs w:val="24"/>
        </w:rPr>
        <w:t>，不</w:t>
      </w:r>
      <w:r w:rsidR="00E96DCD" w:rsidRPr="00B24333">
        <w:rPr>
          <w:rFonts w:ascii="標楷體" w:eastAsia="標楷體" w:hAnsi="標楷體" w:hint="eastAsia"/>
          <w:szCs w:val="24"/>
        </w:rPr>
        <w:t>宜</w:t>
      </w:r>
      <w:r w:rsidR="000673A9" w:rsidRPr="00B24333">
        <w:rPr>
          <w:rFonts w:ascii="標楷體" w:eastAsia="標楷體" w:hAnsi="標楷體" w:hint="eastAsia"/>
          <w:szCs w:val="24"/>
        </w:rPr>
        <w:t>越權處理。（2）</w:t>
      </w:r>
      <w:r w:rsidR="00BF04D1" w:rsidRPr="00B24333">
        <w:rPr>
          <w:rFonts w:ascii="標楷體" w:eastAsia="標楷體" w:hAnsi="標楷體" w:hint="eastAsia"/>
          <w:szCs w:val="24"/>
        </w:rPr>
        <w:t>凡入選國家代表隊之教練及選手，無具體理由或不可抗拒之因素，不參加集訓和比賽者，除取消代表隊資格外，不得參加本會主辦全國性比賽及選拔賽，第一次停權一年、第二次停權二年、第三次停權三年。</w:t>
      </w:r>
    </w:p>
    <w:p w:rsidR="00BE092F" w:rsidRPr="00B24333" w:rsidRDefault="00FC1597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>八</w:t>
      </w:r>
      <w:r w:rsidR="00D3140E" w:rsidRPr="00B24333">
        <w:rPr>
          <w:rFonts w:ascii="標楷體" w:eastAsia="標楷體" w:hAnsi="標楷體" w:hint="eastAsia"/>
          <w:szCs w:val="24"/>
        </w:rPr>
        <w:t>、臨時動議:</w:t>
      </w:r>
    </w:p>
    <w:p w:rsidR="00F82B16" w:rsidRPr="00B24333" w:rsidRDefault="00F82B16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（一）案由:建請協會辦理B級裁判講習，提請</w:t>
      </w:r>
      <w:r w:rsidR="00E96DCD" w:rsidRPr="00B24333">
        <w:rPr>
          <w:rFonts w:ascii="標楷體" w:eastAsia="標楷體" w:hAnsi="標楷體" w:hint="eastAsia"/>
          <w:szCs w:val="24"/>
        </w:rPr>
        <w:t>討論</w:t>
      </w:r>
      <w:r w:rsidRPr="00B24333">
        <w:rPr>
          <w:rFonts w:ascii="標楷體" w:eastAsia="標楷體" w:hAnsi="標楷體" w:hint="eastAsia"/>
          <w:szCs w:val="24"/>
        </w:rPr>
        <w:t>。</w:t>
      </w:r>
      <w:r w:rsidR="00B93F4B" w:rsidRPr="00B24333">
        <w:rPr>
          <w:rFonts w:ascii="標楷體" w:eastAsia="標楷體" w:hAnsi="標楷體" w:hint="eastAsia"/>
          <w:szCs w:val="24"/>
        </w:rPr>
        <w:t xml:space="preserve">   提案人:李理事炫熙</w:t>
      </w:r>
    </w:p>
    <w:p w:rsidR="00B93F4B" w:rsidRPr="00B24333" w:rsidRDefault="00F82B16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說明:在106年辦理了一批C級裁判講習，依特定體育團體建立運動裁判</w:t>
      </w:r>
      <w:r w:rsidR="00B93F4B" w:rsidRPr="00B24333">
        <w:rPr>
          <w:rFonts w:ascii="標楷體" w:eastAsia="標楷體" w:hAnsi="標楷體" w:hint="eastAsia"/>
          <w:szCs w:val="24"/>
        </w:rPr>
        <w:t>資格檢定及管理辦</w:t>
      </w:r>
    </w:p>
    <w:p w:rsidR="00B93F4B" w:rsidRPr="00B24333" w:rsidRDefault="00B93F4B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     法第三條之規定，都具備B級檢定的資格，請能協調有意願縣市盡快辦理講習。</w:t>
      </w:r>
    </w:p>
    <w:p w:rsidR="00F82B16" w:rsidRPr="00B24333" w:rsidRDefault="00B93F4B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lastRenderedPageBreak/>
        <w:t xml:space="preserve">         </w:t>
      </w:r>
      <w:r w:rsidR="004868D1" w:rsidRPr="00B24333">
        <w:rPr>
          <w:rFonts w:ascii="標楷體" w:eastAsia="標楷體" w:hAnsi="標楷體" w:hint="eastAsia"/>
          <w:szCs w:val="24"/>
          <w:lang w:eastAsia="zh-HK"/>
        </w:rPr>
        <w:t>決議</w:t>
      </w:r>
      <w:r w:rsidRPr="00B24333">
        <w:rPr>
          <w:rFonts w:ascii="標楷體" w:eastAsia="標楷體" w:hAnsi="標楷體" w:hint="eastAsia"/>
          <w:szCs w:val="24"/>
        </w:rPr>
        <w:t>:</w:t>
      </w:r>
      <w:r w:rsidR="007C27C9" w:rsidRPr="00B24333">
        <w:rPr>
          <w:rFonts w:eastAsia="標楷體" w:hint="eastAsia"/>
          <w:szCs w:val="24"/>
          <w:lang w:eastAsia="zh-HK"/>
        </w:rPr>
        <w:t>經全體出席人員表決通過</w:t>
      </w:r>
      <w:r w:rsidR="007C27C9" w:rsidRPr="00B24333">
        <w:rPr>
          <w:rFonts w:ascii="標楷體" w:eastAsia="標楷體" w:hAnsi="標楷體" w:hint="eastAsia"/>
          <w:szCs w:val="24"/>
        </w:rPr>
        <w:t>，</w:t>
      </w:r>
      <w:r w:rsidRPr="00B24333">
        <w:rPr>
          <w:rFonts w:ascii="標楷體" w:eastAsia="標楷體" w:hAnsi="標楷體" w:hint="eastAsia"/>
          <w:szCs w:val="24"/>
        </w:rPr>
        <w:t>請裁判委員會吳主委協調有意願縣市盡快辦理講習。</w:t>
      </w:r>
    </w:p>
    <w:p w:rsidR="00B93F4B" w:rsidRPr="00B24333" w:rsidRDefault="00B93F4B" w:rsidP="00A911A5">
      <w:pPr>
        <w:ind w:left="8160" w:hangingChars="3400" w:hanging="8160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（二）</w:t>
      </w:r>
      <w:r w:rsidR="00D94A15" w:rsidRPr="00B24333">
        <w:rPr>
          <w:rFonts w:ascii="標楷體" w:eastAsia="標楷體" w:hAnsi="標楷體" w:hint="eastAsia"/>
          <w:szCs w:val="24"/>
        </w:rPr>
        <w:t>案由:</w:t>
      </w:r>
      <w:r w:rsidR="00A929F8" w:rsidRPr="00B24333">
        <w:rPr>
          <w:rFonts w:ascii="標楷體" w:eastAsia="標楷體" w:hAnsi="標楷體" w:hint="eastAsia"/>
          <w:szCs w:val="24"/>
        </w:rPr>
        <w:t>潛力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計畫之</w:t>
      </w:r>
      <w:r w:rsidR="00A929F8" w:rsidRPr="00B24333">
        <w:rPr>
          <w:rFonts w:ascii="標楷體" w:eastAsia="標楷體" w:hAnsi="標楷體" w:hint="eastAsia"/>
          <w:szCs w:val="24"/>
        </w:rPr>
        <w:t>教練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倘因</w:t>
      </w:r>
      <w:r w:rsidR="00A911A5" w:rsidRPr="00B24333">
        <w:rPr>
          <w:rFonts w:ascii="標楷體" w:eastAsia="標楷體" w:hAnsi="標楷體" w:hint="eastAsia"/>
          <w:szCs w:val="24"/>
        </w:rPr>
        <w:t>母隊訓練工作及個人因素</w:t>
      </w:r>
      <w:r w:rsidR="00A929F8" w:rsidRPr="00B24333">
        <w:rPr>
          <w:rFonts w:ascii="標楷體" w:eastAsia="標楷體" w:hAnsi="標楷體" w:hint="eastAsia"/>
          <w:szCs w:val="24"/>
        </w:rPr>
        <w:t>無法擔任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之</w:t>
      </w:r>
      <w:r w:rsidR="00A911A5" w:rsidRPr="00B24333">
        <w:rPr>
          <w:rFonts w:ascii="標楷體" w:eastAsia="標楷體" w:hAnsi="標楷體" w:hint="eastAsia"/>
          <w:szCs w:val="24"/>
        </w:rPr>
        <w:t>遞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補案</w:t>
      </w:r>
      <w:r w:rsidR="00D94A15" w:rsidRPr="00B24333">
        <w:rPr>
          <w:rFonts w:ascii="標楷體" w:eastAsia="標楷體" w:hAnsi="標楷體" w:hint="eastAsia"/>
          <w:szCs w:val="24"/>
        </w:rPr>
        <w:t>，提請</w:t>
      </w:r>
      <w:r w:rsidR="00E96DCD" w:rsidRPr="00B24333">
        <w:rPr>
          <w:rFonts w:ascii="標楷體" w:eastAsia="標楷體" w:hAnsi="標楷體" w:hint="eastAsia"/>
          <w:szCs w:val="24"/>
        </w:rPr>
        <w:t>討論</w:t>
      </w:r>
      <w:r w:rsidR="00D94A15" w:rsidRPr="00B24333">
        <w:rPr>
          <w:rFonts w:ascii="標楷體" w:eastAsia="標楷體" w:hAnsi="標楷體" w:hint="eastAsia"/>
          <w:szCs w:val="24"/>
        </w:rPr>
        <w:t xml:space="preserve">。         </w:t>
      </w:r>
      <w:r w:rsidR="001859B0" w:rsidRPr="00B24333">
        <w:rPr>
          <w:rFonts w:ascii="標楷體" w:eastAsia="標楷體" w:hAnsi="標楷體" w:hint="eastAsia"/>
          <w:szCs w:val="24"/>
        </w:rPr>
        <w:t xml:space="preserve">     </w:t>
      </w:r>
      <w:r w:rsidR="00D94A15" w:rsidRPr="00B24333">
        <w:rPr>
          <w:rFonts w:ascii="標楷體" w:eastAsia="標楷體" w:hAnsi="標楷體" w:hint="eastAsia"/>
          <w:szCs w:val="24"/>
        </w:rPr>
        <w:t>提案人:陳理事信亨</w:t>
      </w:r>
    </w:p>
    <w:p w:rsidR="00BA4D9F" w:rsidRPr="00B24333" w:rsidRDefault="00D94A15" w:rsidP="00A911A5">
      <w:pPr>
        <w:ind w:left="2294" w:hangingChars="956" w:hanging="2294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說明:</w:t>
      </w:r>
      <w:r w:rsidR="00E96DCD" w:rsidRPr="00B24333">
        <w:rPr>
          <w:rFonts w:ascii="標楷體" w:eastAsia="標楷體" w:hAnsi="標楷體" w:hint="eastAsia"/>
          <w:szCs w:val="24"/>
        </w:rPr>
        <w:t>（1）</w:t>
      </w:r>
      <w:r w:rsidR="004C60FC" w:rsidRPr="00B24333">
        <w:rPr>
          <w:rFonts w:ascii="標楷體" w:eastAsia="標楷體" w:hAnsi="標楷體" w:hint="eastAsia"/>
          <w:szCs w:val="24"/>
        </w:rPr>
        <w:t>培訓教練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因</w:t>
      </w:r>
      <w:r w:rsidR="004C60FC" w:rsidRPr="00B24333">
        <w:rPr>
          <w:rFonts w:ascii="標楷體" w:eastAsia="標楷體" w:hAnsi="標楷體" w:hint="eastAsia"/>
          <w:szCs w:val="24"/>
        </w:rPr>
        <w:t>母隊</w:t>
      </w:r>
      <w:r w:rsidR="00E96DCD" w:rsidRPr="00B24333">
        <w:rPr>
          <w:rFonts w:ascii="標楷體" w:eastAsia="標楷體" w:hAnsi="標楷體" w:hint="eastAsia"/>
          <w:szCs w:val="24"/>
        </w:rPr>
        <w:t>訓練工作</w:t>
      </w:r>
      <w:r w:rsidR="004C60FC" w:rsidRPr="00B24333">
        <w:rPr>
          <w:rFonts w:ascii="標楷體" w:eastAsia="標楷體" w:hAnsi="標楷體" w:hint="eastAsia"/>
          <w:szCs w:val="24"/>
        </w:rPr>
        <w:t>及個人因素，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致</w:t>
      </w:r>
      <w:r w:rsidR="004C60FC" w:rsidRPr="00B24333">
        <w:rPr>
          <w:rFonts w:ascii="標楷體" w:eastAsia="標楷體" w:hAnsi="標楷體" w:hint="eastAsia"/>
          <w:szCs w:val="24"/>
        </w:rPr>
        <w:t>無法</w:t>
      </w:r>
      <w:r w:rsidR="00BA4D9F" w:rsidRPr="00B24333">
        <w:rPr>
          <w:rFonts w:ascii="標楷體" w:eastAsia="標楷體" w:hAnsi="標楷體" w:hint="eastAsia"/>
          <w:szCs w:val="24"/>
        </w:rPr>
        <w:t>實</w:t>
      </w:r>
      <w:r w:rsidR="00A911A5" w:rsidRPr="00B24333">
        <w:rPr>
          <w:rFonts w:ascii="標楷體" w:eastAsia="標楷體" w:hAnsi="標楷體" w:hint="eastAsia"/>
          <w:szCs w:val="24"/>
        </w:rPr>
        <w:t>際參與培訓工作，導致培訓過程滋生無謂之困擾，影響團隊士氣。</w:t>
      </w:r>
    </w:p>
    <w:p w:rsidR="00BA4D9F" w:rsidRPr="00B24333" w:rsidRDefault="00BA4D9F" w:rsidP="00A911A5">
      <w:pPr>
        <w:ind w:leftChars="708" w:left="2265" w:hangingChars="236" w:hanging="566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>（2）本會教練委員會之各委員都是國</w:t>
      </w:r>
      <w:r w:rsidR="00A911A5" w:rsidRPr="00B24333">
        <w:rPr>
          <w:rFonts w:ascii="標楷體" w:eastAsia="標楷體" w:hAnsi="標楷體" w:hint="eastAsia"/>
          <w:szCs w:val="24"/>
        </w:rPr>
        <w:t>高</w:t>
      </w:r>
      <w:r w:rsidRPr="00B24333">
        <w:rPr>
          <w:rFonts w:ascii="標楷體" w:eastAsia="標楷體" w:hAnsi="標楷體" w:hint="eastAsia"/>
          <w:szCs w:val="24"/>
        </w:rPr>
        <w:t>中之指導教練，熟悉</w:t>
      </w:r>
      <w:r w:rsidR="00E73103" w:rsidRPr="00B24333">
        <w:rPr>
          <w:rFonts w:ascii="標楷體" w:eastAsia="標楷體" w:hAnsi="標楷體" w:hint="eastAsia"/>
          <w:szCs w:val="24"/>
        </w:rPr>
        <w:t>彼此之間之互動和意願</w:t>
      </w:r>
      <w:r w:rsidR="00A911A5" w:rsidRPr="00B24333">
        <w:rPr>
          <w:rFonts w:ascii="標楷體" w:eastAsia="標楷體" w:hAnsi="標楷體" w:hint="eastAsia"/>
          <w:szCs w:val="24"/>
        </w:rPr>
        <w:t>，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建議由教練委員會推</w:t>
      </w:r>
      <w:r w:rsidR="00A911A5" w:rsidRPr="00B24333">
        <w:rPr>
          <w:rFonts w:ascii="標楷體" w:eastAsia="標楷體" w:hAnsi="標楷體" w:hint="eastAsia"/>
          <w:szCs w:val="24"/>
        </w:rPr>
        <w:t>薦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合適名單</w:t>
      </w:r>
      <w:r w:rsidR="00A911A5" w:rsidRPr="00B24333">
        <w:rPr>
          <w:rFonts w:ascii="標楷體" w:eastAsia="標楷體" w:hAnsi="標楷體" w:hint="eastAsia"/>
          <w:szCs w:val="24"/>
        </w:rPr>
        <w:t>遞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補</w:t>
      </w:r>
      <w:r w:rsidR="00E73103" w:rsidRPr="00B24333">
        <w:rPr>
          <w:rFonts w:ascii="標楷體" w:eastAsia="標楷體" w:hAnsi="標楷體" w:hint="eastAsia"/>
          <w:szCs w:val="24"/>
        </w:rPr>
        <w:t xml:space="preserve">。 </w:t>
      </w:r>
    </w:p>
    <w:p w:rsidR="00F16CA3" w:rsidRPr="00B24333" w:rsidRDefault="00F16CA3" w:rsidP="00A911A5">
      <w:pPr>
        <w:ind w:leftChars="414" w:left="1707" w:hangingChars="297" w:hanging="713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>決議:</w:t>
      </w:r>
      <w:r w:rsidR="007C27C9" w:rsidRPr="00B24333">
        <w:rPr>
          <w:rFonts w:eastAsia="標楷體" w:hint="eastAsia"/>
          <w:szCs w:val="24"/>
          <w:lang w:eastAsia="zh-HK"/>
        </w:rPr>
        <w:t xml:space="preserve"> </w:t>
      </w:r>
      <w:r w:rsidR="007C27C9" w:rsidRPr="00B24333">
        <w:rPr>
          <w:rFonts w:eastAsia="標楷體" w:hint="eastAsia"/>
          <w:szCs w:val="24"/>
          <w:lang w:eastAsia="zh-HK"/>
        </w:rPr>
        <w:t>經全體出席人員表決通過</w:t>
      </w:r>
      <w:r w:rsidR="007C27C9" w:rsidRPr="00B24333">
        <w:rPr>
          <w:rFonts w:ascii="標楷體" w:eastAsia="標楷體" w:hAnsi="標楷體" w:hint="eastAsia"/>
          <w:szCs w:val="24"/>
        </w:rPr>
        <w:t>，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由</w:t>
      </w:r>
      <w:r w:rsidR="00AE3086" w:rsidRPr="00B24333">
        <w:rPr>
          <w:rFonts w:ascii="標楷體" w:eastAsia="標楷體" w:hAnsi="標楷體" w:hint="eastAsia"/>
          <w:szCs w:val="24"/>
        </w:rPr>
        <w:t>競賽規程或選拔辦法產生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之</w:t>
      </w:r>
      <w:r w:rsidR="00AE3086" w:rsidRPr="00B24333">
        <w:rPr>
          <w:rFonts w:ascii="標楷體" w:eastAsia="標楷體" w:hAnsi="標楷體" w:hint="eastAsia"/>
          <w:szCs w:val="24"/>
        </w:rPr>
        <w:t>教練，如因個人因素</w:t>
      </w:r>
      <w:r w:rsidR="00A911A5" w:rsidRPr="00B24333">
        <w:rPr>
          <w:rFonts w:ascii="標楷體" w:eastAsia="標楷體" w:hAnsi="標楷體" w:hint="eastAsia"/>
          <w:szCs w:val="24"/>
          <w:lang w:eastAsia="zh-HK"/>
        </w:rPr>
        <w:t>均表示</w:t>
      </w:r>
      <w:r w:rsidR="00AE3086" w:rsidRPr="00B24333">
        <w:rPr>
          <w:rFonts w:ascii="標楷體" w:eastAsia="標楷體" w:hAnsi="標楷體" w:hint="eastAsia"/>
          <w:szCs w:val="24"/>
        </w:rPr>
        <w:t>放棄</w:t>
      </w:r>
      <w:r w:rsidR="00A911A5" w:rsidRPr="00B24333">
        <w:rPr>
          <w:rFonts w:ascii="標楷體" w:eastAsia="標楷體" w:hAnsi="標楷體" w:hint="eastAsia"/>
          <w:szCs w:val="24"/>
        </w:rPr>
        <w:t>，</w:t>
      </w:r>
      <w:r w:rsidR="00AE3086" w:rsidRPr="00B24333">
        <w:rPr>
          <w:rFonts w:ascii="標楷體" w:eastAsia="標楷體" w:hAnsi="標楷體" w:hint="eastAsia"/>
          <w:szCs w:val="24"/>
        </w:rPr>
        <w:t>得由</w:t>
      </w:r>
      <w:r w:rsidRPr="00B24333">
        <w:rPr>
          <w:rFonts w:ascii="標楷體" w:eastAsia="標楷體" w:hAnsi="標楷體" w:hint="eastAsia"/>
          <w:szCs w:val="24"/>
        </w:rPr>
        <w:t>教練委員會</w:t>
      </w:r>
      <w:r w:rsidR="00EB2646" w:rsidRPr="00B24333">
        <w:rPr>
          <w:rFonts w:ascii="標楷體" w:eastAsia="標楷體" w:hAnsi="標楷體" w:hint="eastAsia"/>
          <w:szCs w:val="24"/>
        </w:rPr>
        <w:t>推薦</w:t>
      </w:r>
      <w:r w:rsidR="00A14767" w:rsidRPr="00B24333">
        <w:rPr>
          <w:rFonts w:ascii="標楷體" w:eastAsia="標楷體" w:hAnsi="標楷體" w:hint="eastAsia"/>
          <w:szCs w:val="24"/>
          <w:lang w:eastAsia="zh-HK"/>
        </w:rPr>
        <w:t>合適</w:t>
      </w:r>
      <w:r w:rsidR="00E73103" w:rsidRPr="00B24333">
        <w:rPr>
          <w:rFonts w:ascii="標楷體" w:eastAsia="標楷體" w:hAnsi="標楷體" w:hint="eastAsia"/>
          <w:szCs w:val="24"/>
        </w:rPr>
        <w:t>名單</w:t>
      </w:r>
      <w:r w:rsidRPr="00B24333">
        <w:rPr>
          <w:rFonts w:ascii="標楷體" w:eastAsia="標楷體" w:hAnsi="標楷體" w:hint="eastAsia"/>
          <w:szCs w:val="24"/>
        </w:rPr>
        <w:t>後，送</w:t>
      </w:r>
      <w:r w:rsidR="00E73103" w:rsidRPr="00B24333">
        <w:rPr>
          <w:rFonts w:ascii="標楷體" w:eastAsia="標楷體" w:hAnsi="標楷體" w:hint="eastAsia"/>
          <w:szCs w:val="24"/>
        </w:rPr>
        <w:t>交</w:t>
      </w:r>
      <w:r w:rsidRPr="00B24333">
        <w:rPr>
          <w:rFonts w:ascii="標楷體" w:eastAsia="標楷體" w:hAnsi="標楷體" w:hint="eastAsia"/>
          <w:szCs w:val="24"/>
        </w:rPr>
        <w:t>選訓委員會</w:t>
      </w:r>
      <w:bookmarkStart w:id="0" w:name="_GoBack"/>
      <w:bookmarkEnd w:id="0"/>
      <w:r w:rsidRPr="00B24333">
        <w:rPr>
          <w:rFonts w:ascii="標楷體" w:eastAsia="標楷體" w:hAnsi="標楷體" w:hint="eastAsia"/>
          <w:szCs w:val="24"/>
        </w:rPr>
        <w:t>審議通過後產生</w:t>
      </w:r>
      <w:r w:rsidR="00E73103" w:rsidRPr="00B24333">
        <w:rPr>
          <w:rFonts w:ascii="標楷體" w:eastAsia="標楷體" w:hAnsi="標楷體" w:hint="eastAsia"/>
          <w:szCs w:val="24"/>
        </w:rPr>
        <w:t>教練人選</w:t>
      </w:r>
      <w:r w:rsidRPr="00B24333">
        <w:rPr>
          <w:rFonts w:ascii="標楷體" w:eastAsia="標楷體" w:hAnsi="標楷體" w:hint="eastAsia"/>
          <w:szCs w:val="24"/>
        </w:rPr>
        <w:t>。</w:t>
      </w:r>
    </w:p>
    <w:p w:rsidR="00E73103" w:rsidRPr="00B24333" w:rsidRDefault="00F16CA3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（三）案由:爾後協會辦理的各項賽事，報名後未繳交報名費者，不</w:t>
      </w:r>
      <w:r w:rsidR="00AE3086" w:rsidRPr="00B24333">
        <w:rPr>
          <w:rFonts w:ascii="標楷體" w:eastAsia="標楷體" w:hAnsi="標楷體" w:hint="eastAsia"/>
          <w:szCs w:val="24"/>
        </w:rPr>
        <w:t>予</w:t>
      </w:r>
      <w:r w:rsidRPr="00B24333">
        <w:rPr>
          <w:rFonts w:ascii="標楷體" w:eastAsia="標楷體" w:hAnsi="標楷體" w:hint="eastAsia"/>
          <w:szCs w:val="24"/>
        </w:rPr>
        <w:t>列入賽程</w:t>
      </w:r>
      <w:r w:rsidR="00E73103" w:rsidRPr="00B24333">
        <w:rPr>
          <w:rFonts w:ascii="標楷體" w:eastAsia="標楷體" w:hAnsi="標楷體" w:hint="eastAsia"/>
          <w:szCs w:val="24"/>
        </w:rPr>
        <w:t>抽籤</w:t>
      </w:r>
      <w:r w:rsidRPr="00B24333">
        <w:rPr>
          <w:rFonts w:ascii="標楷體" w:eastAsia="標楷體" w:hAnsi="標楷體" w:hint="eastAsia"/>
          <w:szCs w:val="24"/>
        </w:rPr>
        <w:t>，避免</w:t>
      </w:r>
      <w:r w:rsidR="00D55BF2" w:rsidRPr="00B24333">
        <w:rPr>
          <w:rFonts w:ascii="標楷體" w:eastAsia="標楷體" w:hAnsi="標楷體" w:hint="eastAsia"/>
          <w:szCs w:val="24"/>
        </w:rPr>
        <w:t>浪費</w:t>
      </w:r>
    </w:p>
    <w:p w:rsidR="00F16CA3" w:rsidRPr="00B24333" w:rsidRDefault="00E73103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     </w:t>
      </w:r>
      <w:r w:rsidR="00F16CA3" w:rsidRPr="00B24333">
        <w:rPr>
          <w:rFonts w:ascii="標楷體" w:eastAsia="標楷體" w:hAnsi="標楷體" w:hint="eastAsia"/>
          <w:szCs w:val="24"/>
        </w:rPr>
        <w:t>各項資源案，提請</w:t>
      </w:r>
      <w:r w:rsidRPr="00B24333">
        <w:rPr>
          <w:rFonts w:ascii="標楷體" w:eastAsia="標楷體" w:hAnsi="標楷體" w:hint="eastAsia"/>
          <w:szCs w:val="24"/>
        </w:rPr>
        <w:t>討論</w:t>
      </w:r>
      <w:r w:rsidR="00F16CA3" w:rsidRPr="00B24333">
        <w:rPr>
          <w:rFonts w:ascii="標楷體" w:eastAsia="標楷體" w:hAnsi="標楷體" w:hint="eastAsia"/>
          <w:szCs w:val="24"/>
        </w:rPr>
        <w:t xml:space="preserve">。   </w:t>
      </w:r>
      <w:r w:rsidR="00BE1C66" w:rsidRPr="00B24333">
        <w:rPr>
          <w:rFonts w:ascii="標楷體" w:eastAsia="標楷體" w:hAnsi="標楷體" w:hint="eastAsia"/>
          <w:szCs w:val="24"/>
        </w:rPr>
        <w:t xml:space="preserve">      </w:t>
      </w:r>
      <w:r w:rsidR="001859B0" w:rsidRPr="00B24333">
        <w:rPr>
          <w:rFonts w:ascii="標楷體" w:eastAsia="標楷體" w:hAnsi="標楷體" w:hint="eastAsia"/>
          <w:szCs w:val="24"/>
        </w:rPr>
        <w:t xml:space="preserve">  </w:t>
      </w:r>
      <w:r w:rsidR="00D55BF2" w:rsidRPr="00B24333">
        <w:rPr>
          <w:rFonts w:ascii="標楷體" w:eastAsia="標楷體" w:hAnsi="標楷體" w:hint="eastAsia"/>
          <w:szCs w:val="24"/>
        </w:rPr>
        <w:t xml:space="preserve">　　　　　　　　　　</w:t>
      </w:r>
      <w:r w:rsidR="001859B0" w:rsidRPr="00B24333">
        <w:rPr>
          <w:rFonts w:ascii="標楷體" w:eastAsia="標楷體" w:hAnsi="標楷體" w:hint="eastAsia"/>
          <w:szCs w:val="24"/>
        </w:rPr>
        <w:t xml:space="preserve">  </w:t>
      </w:r>
      <w:r w:rsidR="00F16CA3" w:rsidRPr="00B24333">
        <w:rPr>
          <w:rFonts w:ascii="標楷體" w:eastAsia="標楷體" w:hAnsi="標楷體" w:hint="eastAsia"/>
          <w:szCs w:val="24"/>
        </w:rPr>
        <w:t>提案人:</w:t>
      </w:r>
      <w:r w:rsidRPr="00B24333">
        <w:rPr>
          <w:rFonts w:ascii="標楷體" w:eastAsia="標楷體" w:hAnsi="標楷體" w:hint="eastAsia"/>
          <w:szCs w:val="24"/>
        </w:rPr>
        <w:t>余理事松根</w:t>
      </w:r>
    </w:p>
    <w:p w:rsidR="00E73103" w:rsidRPr="00B24333" w:rsidRDefault="00F16CA3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說明:</w:t>
      </w:r>
      <w:r w:rsidR="00E73103" w:rsidRPr="00B24333">
        <w:rPr>
          <w:rFonts w:ascii="標楷體" w:eastAsia="標楷體" w:hAnsi="標楷體" w:hint="eastAsia"/>
          <w:szCs w:val="24"/>
        </w:rPr>
        <w:t>由</w:t>
      </w:r>
      <w:r w:rsidRPr="00B24333">
        <w:rPr>
          <w:rFonts w:ascii="標楷體" w:eastAsia="標楷體" w:hAnsi="標楷體" w:hint="eastAsia"/>
          <w:szCs w:val="24"/>
        </w:rPr>
        <w:t>今年各項賽事，</w:t>
      </w:r>
      <w:r w:rsidR="00BE1C66" w:rsidRPr="00B24333">
        <w:rPr>
          <w:rFonts w:ascii="標楷體" w:eastAsia="標楷體" w:hAnsi="標楷體" w:hint="eastAsia"/>
          <w:szCs w:val="24"/>
        </w:rPr>
        <w:t>發現報名參加者，於賽程公告後，</w:t>
      </w:r>
      <w:r w:rsidR="00E73103" w:rsidRPr="00B24333">
        <w:rPr>
          <w:rFonts w:ascii="標楷體" w:eastAsia="標楷體" w:hAnsi="標楷體" w:hint="eastAsia"/>
          <w:szCs w:val="24"/>
        </w:rPr>
        <w:t>發現若</w:t>
      </w:r>
      <w:r w:rsidR="00BE1C66" w:rsidRPr="00B24333">
        <w:rPr>
          <w:rFonts w:ascii="標楷體" w:eastAsia="標楷體" w:hAnsi="標楷體" w:hint="eastAsia"/>
          <w:szCs w:val="24"/>
        </w:rPr>
        <w:t>不利於自己賽程的</w:t>
      </w:r>
      <w:r w:rsidR="00E73103" w:rsidRPr="00B24333">
        <w:rPr>
          <w:rFonts w:ascii="標楷體" w:eastAsia="標楷體" w:hAnsi="標楷體" w:hint="eastAsia"/>
          <w:szCs w:val="24"/>
        </w:rPr>
        <w:t>籤</w:t>
      </w:r>
      <w:r w:rsidR="00BE1C66" w:rsidRPr="00B24333">
        <w:rPr>
          <w:rFonts w:ascii="標楷體" w:eastAsia="標楷體" w:hAnsi="標楷體" w:hint="eastAsia"/>
          <w:szCs w:val="24"/>
        </w:rPr>
        <w:t>號就</w:t>
      </w:r>
    </w:p>
    <w:p w:rsidR="00BE1C66" w:rsidRPr="00B24333" w:rsidRDefault="00E73103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     </w:t>
      </w:r>
      <w:r w:rsidR="00BE1C66" w:rsidRPr="00B24333">
        <w:rPr>
          <w:rFonts w:ascii="標楷體" w:eastAsia="標楷體" w:hAnsi="標楷體" w:hint="eastAsia"/>
          <w:szCs w:val="24"/>
        </w:rPr>
        <w:t>無故棄權，造成各項</w:t>
      </w:r>
      <w:r w:rsidRPr="00B24333">
        <w:rPr>
          <w:rFonts w:ascii="標楷體" w:eastAsia="標楷體" w:hAnsi="標楷體" w:hint="eastAsia"/>
          <w:szCs w:val="24"/>
        </w:rPr>
        <w:t>賽事</w:t>
      </w:r>
      <w:r w:rsidR="00BE1C66" w:rsidRPr="00B24333">
        <w:rPr>
          <w:rFonts w:ascii="標楷體" w:eastAsia="標楷體" w:hAnsi="標楷體" w:hint="eastAsia"/>
          <w:szCs w:val="24"/>
        </w:rPr>
        <w:t>資源</w:t>
      </w:r>
      <w:r w:rsidRPr="00B24333">
        <w:rPr>
          <w:rFonts w:ascii="標楷體" w:eastAsia="標楷體" w:hAnsi="標楷體" w:hint="eastAsia"/>
          <w:szCs w:val="24"/>
        </w:rPr>
        <w:t>之</w:t>
      </w:r>
      <w:r w:rsidR="00BE1C66" w:rsidRPr="00B24333">
        <w:rPr>
          <w:rFonts w:ascii="標楷體" w:eastAsia="標楷體" w:hAnsi="標楷體" w:hint="eastAsia"/>
          <w:szCs w:val="24"/>
        </w:rPr>
        <w:t>浪費。</w:t>
      </w:r>
    </w:p>
    <w:p w:rsidR="00E73103" w:rsidRPr="00B24333" w:rsidRDefault="00BE1C66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辦法:擬自明（109）年起，本會主辦之各項賽事未繳交報名費之單位（者）將不列入</w:t>
      </w:r>
      <w:r w:rsidR="00E73103" w:rsidRPr="00B24333">
        <w:rPr>
          <w:rFonts w:ascii="標楷體" w:eastAsia="標楷體" w:hAnsi="標楷體" w:hint="eastAsia"/>
          <w:szCs w:val="24"/>
        </w:rPr>
        <w:t>賽程</w:t>
      </w:r>
    </w:p>
    <w:p w:rsidR="00BE1C66" w:rsidRPr="00B24333" w:rsidRDefault="00E73103" w:rsidP="00D3140E">
      <w:pPr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     </w:t>
      </w:r>
      <w:r w:rsidR="00BE1C66" w:rsidRPr="00B24333">
        <w:rPr>
          <w:rFonts w:ascii="標楷體" w:eastAsia="標楷體" w:hAnsi="標楷體" w:hint="eastAsia"/>
          <w:szCs w:val="24"/>
        </w:rPr>
        <w:t>抽籤，</w:t>
      </w:r>
      <w:r w:rsidRPr="00B24333">
        <w:rPr>
          <w:rFonts w:ascii="標楷體" w:eastAsia="標楷體" w:hAnsi="標楷體" w:hint="eastAsia"/>
          <w:szCs w:val="24"/>
        </w:rPr>
        <w:t>以遏</w:t>
      </w:r>
      <w:r w:rsidR="00BE1C66" w:rsidRPr="00B24333">
        <w:rPr>
          <w:rFonts w:ascii="標楷體" w:eastAsia="標楷體" w:hAnsi="標楷體" w:hint="eastAsia"/>
          <w:szCs w:val="24"/>
        </w:rPr>
        <w:t>止無故棄權之</w:t>
      </w:r>
      <w:r w:rsidRPr="00B24333">
        <w:rPr>
          <w:rFonts w:ascii="標楷體" w:eastAsia="標楷體" w:hAnsi="標楷體" w:hint="eastAsia"/>
          <w:szCs w:val="24"/>
        </w:rPr>
        <w:t>歪</w:t>
      </w:r>
      <w:r w:rsidR="00BE1C66" w:rsidRPr="00B24333">
        <w:rPr>
          <w:rFonts w:ascii="標楷體" w:eastAsia="標楷體" w:hAnsi="標楷體" w:hint="eastAsia"/>
          <w:szCs w:val="24"/>
        </w:rPr>
        <w:t>風。</w:t>
      </w:r>
    </w:p>
    <w:p w:rsidR="00BE1C66" w:rsidRPr="00B24333" w:rsidRDefault="00BE1C66" w:rsidP="00BE1214">
      <w:pPr>
        <w:ind w:left="1706" w:hangingChars="711" w:hanging="1706"/>
        <w:rPr>
          <w:rFonts w:ascii="標楷體" w:eastAsia="標楷體" w:hAnsi="標楷體"/>
          <w:szCs w:val="24"/>
        </w:rPr>
      </w:pPr>
      <w:r w:rsidRPr="00B24333">
        <w:rPr>
          <w:rFonts w:ascii="標楷體" w:eastAsia="標楷體" w:hAnsi="標楷體" w:hint="eastAsia"/>
          <w:szCs w:val="24"/>
        </w:rPr>
        <w:t xml:space="preserve">         決議:</w:t>
      </w:r>
      <w:r w:rsidR="00981FC9" w:rsidRPr="00B24333">
        <w:rPr>
          <w:rFonts w:eastAsia="標楷體" w:hint="eastAsia"/>
          <w:szCs w:val="24"/>
          <w:lang w:eastAsia="zh-HK"/>
        </w:rPr>
        <w:t>經全體出席人員表決通過</w:t>
      </w:r>
      <w:r w:rsidR="007C27C9" w:rsidRPr="00B24333">
        <w:rPr>
          <w:rFonts w:ascii="標楷體" w:eastAsia="標楷體" w:hAnsi="標楷體" w:hint="eastAsia"/>
          <w:szCs w:val="24"/>
        </w:rPr>
        <w:t>，</w:t>
      </w:r>
      <w:r w:rsidRPr="00B24333">
        <w:rPr>
          <w:rFonts w:ascii="標楷體" w:eastAsia="標楷體" w:hAnsi="標楷體" w:hint="eastAsia"/>
          <w:szCs w:val="24"/>
        </w:rPr>
        <w:t>在</w:t>
      </w:r>
      <w:r w:rsidR="00AA366A" w:rsidRPr="00B24333">
        <w:rPr>
          <w:rFonts w:ascii="標楷體" w:eastAsia="標楷體" w:hAnsi="標楷體" w:hint="eastAsia"/>
          <w:szCs w:val="24"/>
        </w:rPr>
        <w:t>競賽規程中明訂加註</w:t>
      </w:r>
      <w:r w:rsidR="00BE1214" w:rsidRPr="00B24333">
        <w:rPr>
          <w:rFonts w:ascii="標楷體" w:eastAsia="標楷體" w:hAnsi="標楷體" w:hint="eastAsia"/>
          <w:szCs w:val="24"/>
        </w:rPr>
        <w:t>「本會主辦之各項賽事未繳交報名費之單位（者）將不列入賽程抽籤」</w:t>
      </w:r>
      <w:r w:rsidR="00BE1214" w:rsidRPr="00B24333">
        <w:rPr>
          <w:rFonts w:ascii="標楷體" w:eastAsia="標楷體" w:hAnsi="標楷體" w:hint="eastAsia"/>
          <w:szCs w:val="24"/>
          <w:lang w:eastAsia="zh-HK"/>
        </w:rPr>
        <w:t>等文字</w:t>
      </w:r>
      <w:r w:rsidR="00AA366A" w:rsidRPr="00B24333">
        <w:rPr>
          <w:rFonts w:ascii="標楷體" w:eastAsia="標楷體" w:hAnsi="標楷體" w:hint="eastAsia"/>
          <w:szCs w:val="24"/>
        </w:rPr>
        <w:t>，報送上級體育署備查後公告。</w:t>
      </w:r>
    </w:p>
    <w:p w:rsidR="00DB5453" w:rsidRDefault="00FC1597">
      <w:pPr>
        <w:rPr>
          <w:rFonts w:ascii="標楷體" w:eastAsia="標楷體" w:hAnsi="標楷體"/>
          <w:szCs w:val="24"/>
        </w:rPr>
      </w:pPr>
      <w:r w:rsidRPr="00961791">
        <w:rPr>
          <w:rFonts w:ascii="標楷體" w:eastAsia="標楷體" w:hAnsi="標楷體" w:hint="eastAsia"/>
          <w:szCs w:val="24"/>
        </w:rPr>
        <w:t>九</w:t>
      </w:r>
      <w:r w:rsidR="00D3140E" w:rsidRPr="00961791">
        <w:rPr>
          <w:rFonts w:ascii="標楷體" w:eastAsia="標楷體" w:hAnsi="標楷體" w:hint="eastAsia"/>
          <w:szCs w:val="24"/>
        </w:rPr>
        <w:t>、散會</w:t>
      </w:r>
      <w:r w:rsidR="00AA366A">
        <w:rPr>
          <w:rFonts w:ascii="標楷體" w:eastAsia="標楷體" w:hAnsi="標楷體" w:hint="eastAsia"/>
          <w:szCs w:val="24"/>
        </w:rPr>
        <w:t>。下午18時51分。</w:t>
      </w:r>
    </w:p>
    <w:p w:rsidR="00BF6893" w:rsidRPr="00961791" w:rsidRDefault="00BF6893">
      <w:pPr>
        <w:rPr>
          <w:szCs w:val="24"/>
        </w:rPr>
      </w:pPr>
      <w:r>
        <w:rPr>
          <w:rFonts w:ascii="Meiryo" w:eastAsia="Meiryo" w:hAnsi="Meiryo" w:cs="Meiryo" w:hint="eastAsia"/>
          <w:color w:val="000000"/>
        </w:rPr>
        <w:br/>
      </w:r>
    </w:p>
    <w:sectPr w:rsidR="00BF6893" w:rsidRPr="00961791" w:rsidSect="00412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4A" w:rsidRDefault="00405B4A" w:rsidP="00BE505F">
      <w:pPr>
        <w:spacing w:line="240" w:lineRule="auto"/>
      </w:pPr>
      <w:r>
        <w:separator/>
      </w:r>
    </w:p>
  </w:endnote>
  <w:endnote w:type="continuationSeparator" w:id="0">
    <w:p w:rsidR="00405B4A" w:rsidRDefault="00405B4A" w:rsidP="00BE5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4A" w:rsidRDefault="00405B4A" w:rsidP="00BE505F">
      <w:pPr>
        <w:spacing w:line="240" w:lineRule="auto"/>
      </w:pPr>
      <w:r>
        <w:separator/>
      </w:r>
    </w:p>
  </w:footnote>
  <w:footnote w:type="continuationSeparator" w:id="0">
    <w:p w:rsidR="00405B4A" w:rsidRDefault="00405B4A" w:rsidP="00BE5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05F"/>
    <w:rsid w:val="00002D5D"/>
    <w:rsid w:val="00006FC7"/>
    <w:rsid w:val="0002235F"/>
    <w:rsid w:val="000244D5"/>
    <w:rsid w:val="000258A0"/>
    <w:rsid w:val="0004222A"/>
    <w:rsid w:val="0005429E"/>
    <w:rsid w:val="0006447B"/>
    <w:rsid w:val="000673A9"/>
    <w:rsid w:val="00087CB1"/>
    <w:rsid w:val="000B08DA"/>
    <w:rsid w:val="000B55F7"/>
    <w:rsid w:val="000D4AB8"/>
    <w:rsid w:val="000E0B6F"/>
    <w:rsid w:val="000E263B"/>
    <w:rsid w:val="000E74C9"/>
    <w:rsid w:val="000F239E"/>
    <w:rsid w:val="000F78D2"/>
    <w:rsid w:val="00101FEB"/>
    <w:rsid w:val="001058FB"/>
    <w:rsid w:val="0011558C"/>
    <w:rsid w:val="00123DE8"/>
    <w:rsid w:val="001510EC"/>
    <w:rsid w:val="00155633"/>
    <w:rsid w:val="001663E9"/>
    <w:rsid w:val="001859B0"/>
    <w:rsid w:val="001B6BDE"/>
    <w:rsid w:val="001B7B4F"/>
    <w:rsid w:val="001C68C0"/>
    <w:rsid w:val="001D0D21"/>
    <w:rsid w:val="001E6091"/>
    <w:rsid w:val="001F0158"/>
    <w:rsid w:val="001F3A96"/>
    <w:rsid w:val="001F6408"/>
    <w:rsid w:val="002132A2"/>
    <w:rsid w:val="00217224"/>
    <w:rsid w:val="00217B0D"/>
    <w:rsid w:val="0022315A"/>
    <w:rsid w:val="00225BD2"/>
    <w:rsid w:val="00244D34"/>
    <w:rsid w:val="002453F0"/>
    <w:rsid w:val="0025518E"/>
    <w:rsid w:val="00257BB1"/>
    <w:rsid w:val="00293D2E"/>
    <w:rsid w:val="002A0907"/>
    <w:rsid w:val="002A3674"/>
    <w:rsid w:val="002A7B95"/>
    <w:rsid w:val="002B42A2"/>
    <w:rsid w:val="002E55C9"/>
    <w:rsid w:val="002F7BB0"/>
    <w:rsid w:val="00327B8F"/>
    <w:rsid w:val="00332FBF"/>
    <w:rsid w:val="003509BB"/>
    <w:rsid w:val="003713F7"/>
    <w:rsid w:val="00380B4F"/>
    <w:rsid w:val="003913C0"/>
    <w:rsid w:val="00393D95"/>
    <w:rsid w:val="003A2F17"/>
    <w:rsid w:val="003B04A7"/>
    <w:rsid w:val="003B6E2C"/>
    <w:rsid w:val="003C354F"/>
    <w:rsid w:val="003C6BA1"/>
    <w:rsid w:val="003D5DEF"/>
    <w:rsid w:val="003F4BF8"/>
    <w:rsid w:val="003F7058"/>
    <w:rsid w:val="00405B4A"/>
    <w:rsid w:val="004077CB"/>
    <w:rsid w:val="00410215"/>
    <w:rsid w:val="00412915"/>
    <w:rsid w:val="00421230"/>
    <w:rsid w:val="00422876"/>
    <w:rsid w:val="00424959"/>
    <w:rsid w:val="004265BC"/>
    <w:rsid w:val="00430E04"/>
    <w:rsid w:val="00440C24"/>
    <w:rsid w:val="00447699"/>
    <w:rsid w:val="00466118"/>
    <w:rsid w:val="00473EB7"/>
    <w:rsid w:val="00481D3E"/>
    <w:rsid w:val="00483459"/>
    <w:rsid w:val="004868D1"/>
    <w:rsid w:val="00491B1F"/>
    <w:rsid w:val="004A3C4B"/>
    <w:rsid w:val="004B3B1D"/>
    <w:rsid w:val="004B7DCF"/>
    <w:rsid w:val="004C3098"/>
    <w:rsid w:val="004C60FC"/>
    <w:rsid w:val="004E084D"/>
    <w:rsid w:val="004F1014"/>
    <w:rsid w:val="004F107F"/>
    <w:rsid w:val="004F5984"/>
    <w:rsid w:val="00500C7F"/>
    <w:rsid w:val="00535320"/>
    <w:rsid w:val="0054270F"/>
    <w:rsid w:val="0054757F"/>
    <w:rsid w:val="00552F23"/>
    <w:rsid w:val="005555DF"/>
    <w:rsid w:val="00563F0E"/>
    <w:rsid w:val="0056405B"/>
    <w:rsid w:val="0057372A"/>
    <w:rsid w:val="00577897"/>
    <w:rsid w:val="0058438D"/>
    <w:rsid w:val="00585C92"/>
    <w:rsid w:val="00597C71"/>
    <w:rsid w:val="005A7BEB"/>
    <w:rsid w:val="005B402A"/>
    <w:rsid w:val="005C3957"/>
    <w:rsid w:val="005D32B9"/>
    <w:rsid w:val="005D423D"/>
    <w:rsid w:val="005E1B21"/>
    <w:rsid w:val="005E3134"/>
    <w:rsid w:val="005F00EA"/>
    <w:rsid w:val="005F05A6"/>
    <w:rsid w:val="005F094C"/>
    <w:rsid w:val="005F3687"/>
    <w:rsid w:val="00602A39"/>
    <w:rsid w:val="006045CD"/>
    <w:rsid w:val="006137E9"/>
    <w:rsid w:val="0062473E"/>
    <w:rsid w:val="00640892"/>
    <w:rsid w:val="006419A0"/>
    <w:rsid w:val="006438DC"/>
    <w:rsid w:val="006559F1"/>
    <w:rsid w:val="00655D01"/>
    <w:rsid w:val="006567D6"/>
    <w:rsid w:val="00674953"/>
    <w:rsid w:val="00682059"/>
    <w:rsid w:val="00684AB2"/>
    <w:rsid w:val="00690610"/>
    <w:rsid w:val="00690CE5"/>
    <w:rsid w:val="006A0AEF"/>
    <w:rsid w:val="006D0532"/>
    <w:rsid w:val="006E1F3D"/>
    <w:rsid w:val="006E59E2"/>
    <w:rsid w:val="006E604C"/>
    <w:rsid w:val="006F06F3"/>
    <w:rsid w:val="00727218"/>
    <w:rsid w:val="00736227"/>
    <w:rsid w:val="00772199"/>
    <w:rsid w:val="007777DC"/>
    <w:rsid w:val="0079633B"/>
    <w:rsid w:val="007A49DD"/>
    <w:rsid w:val="007A708E"/>
    <w:rsid w:val="007A712A"/>
    <w:rsid w:val="007A7FAF"/>
    <w:rsid w:val="007C1597"/>
    <w:rsid w:val="007C27C9"/>
    <w:rsid w:val="007D186A"/>
    <w:rsid w:val="007D7A7D"/>
    <w:rsid w:val="007E322E"/>
    <w:rsid w:val="007E49CC"/>
    <w:rsid w:val="007F001A"/>
    <w:rsid w:val="007F2B0F"/>
    <w:rsid w:val="008062FF"/>
    <w:rsid w:val="00810595"/>
    <w:rsid w:val="0081314A"/>
    <w:rsid w:val="00837B5F"/>
    <w:rsid w:val="00847889"/>
    <w:rsid w:val="00874C6F"/>
    <w:rsid w:val="00894195"/>
    <w:rsid w:val="0089650E"/>
    <w:rsid w:val="008A6E85"/>
    <w:rsid w:val="008D1724"/>
    <w:rsid w:val="008D77F8"/>
    <w:rsid w:val="008F3EF9"/>
    <w:rsid w:val="008F45A0"/>
    <w:rsid w:val="00905D11"/>
    <w:rsid w:val="00906ED8"/>
    <w:rsid w:val="00917D68"/>
    <w:rsid w:val="0093164E"/>
    <w:rsid w:val="00936E44"/>
    <w:rsid w:val="00940632"/>
    <w:rsid w:val="009477AF"/>
    <w:rsid w:val="00961791"/>
    <w:rsid w:val="00972B6B"/>
    <w:rsid w:val="00981E9F"/>
    <w:rsid w:val="00981FC9"/>
    <w:rsid w:val="009912FB"/>
    <w:rsid w:val="009A5D90"/>
    <w:rsid w:val="009C6515"/>
    <w:rsid w:val="009E1597"/>
    <w:rsid w:val="009E46CD"/>
    <w:rsid w:val="009F1BC0"/>
    <w:rsid w:val="009F297B"/>
    <w:rsid w:val="009F53F8"/>
    <w:rsid w:val="00A06E02"/>
    <w:rsid w:val="00A13E26"/>
    <w:rsid w:val="00A146D4"/>
    <w:rsid w:val="00A14767"/>
    <w:rsid w:val="00A14F5B"/>
    <w:rsid w:val="00A25D40"/>
    <w:rsid w:val="00A261A9"/>
    <w:rsid w:val="00A35E03"/>
    <w:rsid w:val="00A40155"/>
    <w:rsid w:val="00A55C90"/>
    <w:rsid w:val="00A6506A"/>
    <w:rsid w:val="00A73DDD"/>
    <w:rsid w:val="00A800D7"/>
    <w:rsid w:val="00A876E6"/>
    <w:rsid w:val="00A911A5"/>
    <w:rsid w:val="00A91547"/>
    <w:rsid w:val="00A929F8"/>
    <w:rsid w:val="00AA366A"/>
    <w:rsid w:val="00AA75E0"/>
    <w:rsid w:val="00AB007B"/>
    <w:rsid w:val="00AB1847"/>
    <w:rsid w:val="00AB49A3"/>
    <w:rsid w:val="00AB7BB2"/>
    <w:rsid w:val="00AC3FF1"/>
    <w:rsid w:val="00AC4AB0"/>
    <w:rsid w:val="00AC61CE"/>
    <w:rsid w:val="00AD5619"/>
    <w:rsid w:val="00AE3086"/>
    <w:rsid w:val="00AF64F2"/>
    <w:rsid w:val="00AF6FCD"/>
    <w:rsid w:val="00B13303"/>
    <w:rsid w:val="00B24333"/>
    <w:rsid w:val="00B24511"/>
    <w:rsid w:val="00B24DF4"/>
    <w:rsid w:val="00B27AB9"/>
    <w:rsid w:val="00B516E9"/>
    <w:rsid w:val="00B7320C"/>
    <w:rsid w:val="00B8273D"/>
    <w:rsid w:val="00B85D90"/>
    <w:rsid w:val="00B93F4B"/>
    <w:rsid w:val="00BA02F9"/>
    <w:rsid w:val="00BA2024"/>
    <w:rsid w:val="00BA4D9F"/>
    <w:rsid w:val="00BB6772"/>
    <w:rsid w:val="00BC285C"/>
    <w:rsid w:val="00BD7B75"/>
    <w:rsid w:val="00BE092F"/>
    <w:rsid w:val="00BE1214"/>
    <w:rsid w:val="00BE1C66"/>
    <w:rsid w:val="00BE505F"/>
    <w:rsid w:val="00BE6CD6"/>
    <w:rsid w:val="00BF04D1"/>
    <w:rsid w:val="00BF6893"/>
    <w:rsid w:val="00C00649"/>
    <w:rsid w:val="00C0697C"/>
    <w:rsid w:val="00C07E2B"/>
    <w:rsid w:val="00C10DAB"/>
    <w:rsid w:val="00C13161"/>
    <w:rsid w:val="00C15E49"/>
    <w:rsid w:val="00C219CE"/>
    <w:rsid w:val="00C23051"/>
    <w:rsid w:val="00C34C5C"/>
    <w:rsid w:val="00C40314"/>
    <w:rsid w:val="00C42674"/>
    <w:rsid w:val="00C575C5"/>
    <w:rsid w:val="00C577F9"/>
    <w:rsid w:val="00C72C81"/>
    <w:rsid w:val="00C76DAE"/>
    <w:rsid w:val="00C82055"/>
    <w:rsid w:val="00CA0834"/>
    <w:rsid w:val="00CA2B13"/>
    <w:rsid w:val="00CA5D74"/>
    <w:rsid w:val="00CA7AB1"/>
    <w:rsid w:val="00CB0B69"/>
    <w:rsid w:val="00CC60A7"/>
    <w:rsid w:val="00CD2351"/>
    <w:rsid w:val="00CE44C5"/>
    <w:rsid w:val="00CE7787"/>
    <w:rsid w:val="00D03A6B"/>
    <w:rsid w:val="00D11FE1"/>
    <w:rsid w:val="00D2095B"/>
    <w:rsid w:val="00D228A9"/>
    <w:rsid w:val="00D3140E"/>
    <w:rsid w:val="00D33E4C"/>
    <w:rsid w:val="00D41E25"/>
    <w:rsid w:val="00D47D2D"/>
    <w:rsid w:val="00D55BF2"/>
    <w:rsid w:val="00D62F89"/>
    <w:rsid w:val="00D65C10"/>
    <w:rsid w:val="00D671F4"/>
    <w:rsid w:val="00D710BC"/>
    <w:rsid w:val="00D94A15"/>
    <w:rsid w:val="00DB27C6"/>
    <w:rsid w:val="00DB5453"/>
    <w:rsid w:val="00DB5A7A"/>
    <w:rsid w:val="00DC3B11"/>
    <w:rsid w:val="00DC5CD2"/>
    <w:rsid w:val="00DD1677"/>
    <w:rsid w:val="00DE31D7"/>
    <w:rsid w:val="00DE3D61"/>
    <w:rsid w:val="00DE58C0"/>
    <w:rsid w:val="00E10C62"/>
    <w:rsid w:val="00E35B92"/>
    <w:rsid w:val="00E37B03"/>
    <w:rsid w:val="00E45F33"/>
    <w:rsid w:val="00E504D2"/>
    <w:rsid w:val="00E52B17"/>
    <w:rsid w:val="00E64645"/>
    <w:rsid w:val="00E67C37"/>
    <w:rsid w:val="00E73103"/>
    <w:rsid w:val="00E87E80"/>
    <w:rsid w:val="00E96DCD"/>
    <w:rsid w:val="00EA5C87"/>
    <w:rsid w:val="00EB2646"/>
    <w:rsid w:val="00EB3F5C"/>
    <w:rsid w:val="00EC43E6"/>
    <w:rsid w:val="00EC5782"/>
    <w:rsid w:val="00ED4E88"/>
    <w:rsid w:val="00EE3D9C"/>
    <w:rsid w:val="00EE6BEA"/>
    <w:rsid w:val="00EE79A5"/>
    <w:rsid w:val="00F038DB"/>
    <w:rsid w:val="00F16CA3"/>
    <w:rsid w:val="00F21BA3"/>
    <w:rsid w:val="00F272C4"/>
    <w:rsid w:val="00F2778E"/>
    <w:rsid w:val="00F34210"/>
    <w:rsid w:val="00F55259"/>
    <w:rsid w:val="00F63AF0"/>
    <w:rsid w:val="00F82B16"/>
    <w:rsid w:val="00F90924"/>
    <w:rsid w:val="00F91E1F"/>
    <w:rsid w:val="00FA0144"/>
    <w:rsid w:val="00FA5D9A"/>
    <w:rsid w:val="00FB0133"/>
    <w:rsid w:val="00FB6F76"/>
    <w:rsid w:val="00FC0AAD"/>
    <w:rsid w:val="00FC10FD"/>
    <w:rsid w:val="00FC1597"/>
    <w:rsid w:val="00FC3161"/>
    <w:rsid w:val="00FD252E"/>
    <w:rsid w:val="00FE6F45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482DFA-3AE8-44CC-B71A-906DA3CA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5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BE50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BE505F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F6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71751-8616-4C8B-9F9D-14A5337E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1147</Words>
  <Characters>6543</Characters>
  <Application>Microsoft Office Word</Application>
  <DocSecurity>0</DocSecurity>
  <Lines>54</Lines>
  <Paragraphs>15</Paragraphs>
  <ScaleCrop>false</ScaleCrop>
  <Company>C.M.T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競技組 沈佩瑤</cp:lastModifiedBy>
  <cp:revision>30</cp:revision>
  <cp:lastPrinted>2019-03-29T07:59:00Z</cp:lastPrinted>
  <dcterms:created xsi:type="dcterms:W3CDTF">2019-09-10T08:43:00Z</dcterms:created>
  <dcterms:modified xsi:type="dcterms:W3CDTF">2022-03-24T10:07:00Z</dcterms:modified>
</cp:coreProperties>
</file>